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4D6" w14:textId="77777777" w:rsidR="00BF23D3" w:rsidRPr="00BC50C5" w:rsidRDefault="00BF23D3" w:rsidP="00F97CA6">
      <w:pPr>
        <w:jc w:val="center"/>
        <w:rPr>
          <w:sz w:val="28"/>
          <w:szCs w:val="28"/>
          <w:lang w:val="uk-UA"/>
        </w:rPr>
      </w:pPr>
      <w:r w:rsidRPr="00BC50C5">
        <w:rPr>
          <w:sz w:val="28"/>
          <w:szCs w:val="28"/>
          <w:lang w:val="uk-UA"/>
        </w:rPr>
        <w:t>КОМІТЕТ ВЕРХОВНОЇ РАДИ УКРАЇНИ З ПИТАНЬ</w:t>
      </w:r>
    </w:p>
    <w:p w14:paraId="15053F2E" w14:textId="77777777" w:rsidR="00BF23D3" w:rsidRPr="00BC50C5" w:rsidRDefault="00BF23D3" w:rsidP="00F97CA6">
      <w:pPr>
        <w:jc w:val="center"/>
        <w:rPr>
          <w:sz w:val="28"/>
          <w:szCs w:val="28"/>
          <w:lang w:val="uk-UA"/>
        </w:rPr>
      </w:pPr>
      <w:r w:rsidRPr="00BC50C5">
        <w:rPr>
          <w:sz w:val="28"/>
          <w:szCs w:val="28"/>
          <w:lang w:val="uk-UA"/>
        </w:rPr>
        <w:t>ІНТЕГРАЦІЇ</w:t>
      </w:r>
      <w:r w:rsidR="00E53129" w:rsidRPr="00BC50C5">
        <w:rPr>
          <w:sz w:val="28"/>
          <w:szCs w:val="28"/>
          <w:lang w:val="uk-UA"/>
        </w:rPr>
        <w:t xml:space="preserve"> УКРАЇНИ З ЄВРОПЕЙСЬКИМ СОЮЗОМ</w:t>
      </w:r>
    </w:p>
    <w:p w14:paraId="05558C59" w14:textId="77777777" w:rsidR="00BF23D3" w:rsidRPr="00BC50C5" w:rsidRDefault="00BF23D3" w:rsidP="00F97CA6">
      <w:pPr>
        <w:rPr>
          <w:sz w:val="28"/>
          <w:szCs w:val="28"/>
          <w:lang w:val="uk-UA"/>
        </w:rPr>
      </w:pPr>
    </w:p>
    <w:p w14:paraId="3DF5F47F" w14:textId="25142E3B" w:rsidR="00BF23D3" w:rsidRPr="00BC50C5" w:rsidRDefault="00B91906" w:rsidP="00F97CA6">
      <w:pPr>
        <w:jc w:val="center"/>
        <w:rPr>
          <w:sz w:val="28"/>
          <w:szCs w:val="28"/>
        </w:rPr>
      </w:pPr>
      <w:r w:rsidRPr="00BC50C5">
        <w:rPr>
          <w:sz w:val="28"/>
          <w:szCs w:val="28"/>
          <w:lang w:val="uk-UA"/>
        </w:rPr>
        <w:t xml:space="preserve">ПРОТОКОЛ ЗАСІДАННЯ № </w:t>
      </w:r>
      <w:r w:rsidR="00DD1D60" w:rsidRPr="00BC50C5">
        <w:rPr>
          <w:sz w:val="28"/>
          <w:szCs w:val="28"/>
          <w:lang w:val="uk-UA"/>
        </w:rPr>
        <w:t>4</w:t>
      </w:r>
      <w:r w:rsidR="00140057" w:rsidRPr="00BC50C5">
        <w:rPr>
          <w:sz w:val="28"/>
          <w:szCs w:val="28"/>
          <w:lang w:val="uk-UA"/>
        </w:rPr>
        <w:t>5</w:t>
      </w:r>
    </w:p>
    <w:p w14:paraId="1FB16E87" w14:textId="77777777" w:rsidR="00BF23D3" w:rsidRPr="00BC50C5" w:rsidRDefault="00BF23D3" w:rsidP="00F97CA6">
      <w:pPr>
        <w:jc w:val="center"/>
        <w:rPr>
          <w:sz w:val="28"/>
          <w:szCs w:val="28"/>
          <w:lang w:val="uk-UA"/>
        </w:rPr>
      </w:pPr>
    </w:p>
    <w:p w14:paraId="74E9E1F8" w14:textId="7B5A7755" w:rsidR="00BF23D3" w:rsidRPr="00BC50C5" w:rsidRDefault="00BF23D3" w:rsidP="00F97CA6">
      <w:pPr>
        <w:jc w:val="center"/>
        <w:rPr>
          <w:sz w:val="28"/>
          <w:szCs w:val="28"/>
          <w:lang w:val="uk-UA"/>
        </w:rPr>
      </w:pPr>
      <w:r w:rsidRPr="00BC50C5">
        <w:rPr>
          <w:sz w:val="28"/>
          <w:szCs w:val="28"/>
          <w:lang w:val="uk-UA"/>
        </w:rPr>
        <w:t xml:space="preserve">від </w:t>
      </w:r>
      <w:r w:rsidR="00DD1D60" w:rsidRPr="00BC50C5">
        <w:rPr>
          <w:sz w:val="28"/>
          <w:szCs w:val="28"/>
          <w:lang w:val="uk-UA"/>
        </w:rPr>
        <w:t>2</w:t>
      </w:r>
      <w:r w:rsidR="00FA4C24" w:rsidRPr="00BC50C5">
        <w:rPr>
          <w:sz w:val="28"/>
          <w:szCs w:val="28"/>
          <w:lang w:val="uk-UA"/>
        </w:rPr>
        <w:t xml:space="preserve"> </w:t>
      </w:r>
      <w:r w:rsidR="00140057" w:rsidRPr="00BC50C5">
        <w:rPr>
          <w:sz w:val="28"/>
          <w:szCs w:val="28"/>
          <w:lang w:val="uk-UA"/>
        </w:rPr>
        <w:t>верес</w:t>
      </w:r>
      <w:r w:rsidR="00FA4C24" w:rsidRPr="00BC50C5">
        <w:rPr>
          <w:sz w:val="28"/>
          <w:szCs w:val="28"/>
          <w:lang w:val="uk-UA"/>
        </w:rPr>
        <w:t>ня</w:t>
      </w:r>
      <w:r w:rsidR="005C470D" w:rsidRPr="00BC50C5">
        <w:rPr>
          <w:sz w:val="28"/>
          <w:szCs w:val="28"/>
          <w:lang w:val="uk-UA"/>
        </w:rPr>
        <w:t xml:space="preserve"> 2020</w:t>
      </w:r>
      <w:r w:rsidRPr="00BC50C5">
        <w:rPr>
          <w:sz w:val="28"/>
          <w:szCs w:val="28"/>
          <w:lang w:val="uk-UA"/>
        </w:rPr>
        <w:t xml:space="preserve"> р.</w:t>
      </w:r>
    </w:p>
    <w:p w14:paraId="4B8ED863" w14:textId="44934E0A" w:rsidR="00BF23D3" w:rsidRPr="00BC50C5" w:rsidRDefault="002955D3" w:rsidP="00F97CA6">
      <w:pPr>
        <w:jc w:val="center"/>
        <w:rPr>
          <w:sz w:val="28"/>
          <w:szCs w:val="28"/>
          <w:lang w:val="uk-UA"/>
        </w:rPr>
      </w:pPr>
      <w:r w:rsidRPr="00BC50C5">
        <w:rPr>
          <w:sz w:val="28"/>
          <w:szCs w:val="28"/>
          <w:lang w:val="uk-UA"/>
        </w:rPr>
        <w:t>1</w:t>
      </w:r>
      <w:r w:rsidR="00A26E53" w:rsidRPr="00BC50C5">
        <w:rPr>
          <w:sz w:val="28"/>
          <w:szCs w:val="28"/>
          <w:lang w:val="uk-UA"/>
        </w:rPr>
        <w:t>4</w:t>
      </w:r>
      <w:r w:rsidRPr="00BC50C5">
        <w:rPr>
          <w:sz w:val="28"/>
          <w:szCs w:val="28"/>
          <w:lang w:val="uk-UA"/>
        </w:rPr>
        <w:t>.</w:t>
      </w:r>
      <w:r w:rsidR="00A26E53" w:rsidRPr="00BC50C5">
        <w:rPr>
          <w:sz w:val="28"/>
          <w:szCs w:val="28"/>
          <w:lang w:val="uk-UA"/>
        </w:rPr>
        <w:t>45</w:t>
      </w:r>
    </w:p>
    <w:p w14:paraId="42101A04" w14:textId="77777777" w:rsidR="00BF23D3" w:rsidRPr="00BC50C5" w:rsidRDefault="00BF23D3" w:rsidP="00F97CA6">
      <w:pPr>
        <w:rPr>
          <w:sz w:val="28"/>
          <w:szCs w:val="28"/>
          <w:lang w:val="uk-UA"/>
        </w:rPr>
      </w:pPr>
    </w:p>
    <w:p w14:paraId="7EC2F34D" w14:textId="77777777" w:rsidR="00BF23D3" w:rsidRPr="00BC50C5" w:rsidRDefault="00BF23D3" w:rsidP="00F97CA6">
      <w:pPr>
        <w:jc w:val="both"/>
        <w:rPr>
          <w:sz w:val="28"/>
          <w:szCs w:val="28"/>
          <w:lang w:val="uk-UA"/>
        </w:rPr>
      </w:pPr>
      <w:r w:rsidRPr="00BC50C5">
        <w:rPr>
          <w:sz w:val="28"/>
          <w:szCs w:val="28"/>
          <w:u w:val="single"/>
          <w:lang w:val="uk-UA"/>
        </w:rPr>
        <w:t>Головує</w:t>
      </w:r>
      <w:r w:rsidRPr="00BC50C5">
        <w:rPr>
          <w:sz w:val="28"/>
          <w:szCs w:val="28"/>
          <w:lang w:val="uk-UA"/>
        </w:rPr>
        <w:t xml:space="preserve"> – </w:t>
      </w:r>
      <w:proofErr w:type="spellStart"/>
      <w:r w:rsidR="00E53129" w:rsidRPr="00BC50C5">
        <w:rPr>
          <w:sz w:val="28"/>
          <w:szCs w:val="28"/>
          <w:lang w:val="uk-UA"/>
        </w:rPr>
        <w:t>І.Климпуш-Цинцадзе</w:t>
      </w:r>
      <w:proofErr w:type="spellEnd"/>
      <w:r w:rsidR="00E53129" w:rsidRPr="00BC50C5">
        <w:rPr>
          <w:sz w:val="28"/>
          <w:szCs w:val="28"/>
          <w:lang w:val="uk-UA"/>
        </w:rPr>
        <w:t xml:space="preserve"> - </w:t>
      </w:r>
      <w:r w:rsidRPr="00BC50C5">
        <w:rPr>
          <w:sz w:val="28"/>
          <w:szCs w:val="28"/>
          <w:lang w:val="uk-UA"/>
        </w:rPr>
        <w:t xml:space="preserve">Голова Комітету </w:t>
      </w:r>
    </w:p>
    <w:p w14:paraId="17FCC7BD" w14:textId="77777777" w:rsidR="00BF23D3" w:rsidRPr="00BC50C5" w:rsidRDefault="00BF23D3" w:rsidP="00F97CA6">
      <w:pPr>
        <w:jc w:val="both"/>
        <w:rPr>
          <w:sz w:val="28"/>
          <w:szCs w:val="28"/>
          <w:lang w:val="uk-UA"/>
        </w:rPr>
      </w:pPr>
    </w:p>
    <w:p w14:paraId="57874D63" w14:textId="584705EC" w:rsidR="00BF23D3" w:rsidRPr="00BC50C5" w:rsidRDefault="00BF23D3" w:rsidP="00F97CA6">
      <w:pPr>
        <w:pStyle w:val="aa"/>
        <w:spacing w:before="0" w:after="0"/>
        <w:jc w:val="both"/>
        <w:rPr>
          <w:sz w:val="28"/>
          <w:szCs w:val="28"/>
          <w:lang w:val="uk-UA"/>
        </w:rPr>
      </w:pPr>
      <w:r w:rsidRPr="00BC50C5">
        <w:rPr>
          <w:sz w:val="28"/>
          <w:szCs w:val="28"/>
          <w:u w:val="single"/>
          <w:lang w:val="uk-UA"/>
        </w:rPr>
        <w:t>Присутні члени Комітету:</w:t>
      </w:r>
      <w:r w:rsidR="00E53129" w:rsidRPr="00BC50C5">
        <w:rPr>
          <w:sz w:val="28"/>
          <w:szCs w:val="28"/>
          <w:lang w:val="uk-UA"/>
        </w:rPr>
        <w:t xml:space="preserve"> </w:t>
      </w:r>
      <w:proofErr w:type="spellStart"/>
      <w:r w:rsidR="00CC4896" w:rsidRPr="00BC50C5">
        <w:rPr>
          <w:sz w:val="28"/>
          <w:szCs w:val="28"/>
          <w:lang w:val="uk-UA"/>
        </w:rPr>
        <w:t>В.Галайчук</w:t>
      </w:r>
      <w:proofErr w:type="spellEnd"/>
      <w:r w:rsidR="00CC4896" w:rsidRPr="00BC50C5">
        <w:rPr>
          <w:sz w:val="28"/>
          <w:szCs w:val="28"/>
          <w:lang w:val="uk-UA"/>
        </w:rPr>
        <w:t xml:space="preserve">, </w:t>
      </w:r>
      <w:proofErr w:type="spellStart"/>
      <w:r w:rsidR="004F6BEB" w:rsidRPr="00BC50C5">
        <w:rPr>
          <w:sz w:val="28"/>
          <w:szCs w:val="28"/>
          <w:lang w:val="uk-UA"/>
        </w:rPr>
        <w:t>М.Мезенцева</w:t>
      </w:r>
      <w:proofErr w:type="spellEnd"/>
      <w:r w:rsidR="004F6BEB" w:rsidRPr="00BC50C5">
        <w:rPr>
          <w:sz w:val="28"/>
          <w:szCs w:val="28"/>
          <w:lang w:val="uk-UA"/>
        </w:rPr>
        <w:t>,</w:t>
      </w:r>
      <w:r w:rsidR="00915A51" w:rsidRPr="00BC50C5">
        <w:rPr>
          <w:sz w:val="28"/>
          <w:szCs w:val="28"/>
          <w:lang w:val="uk-UA"/>
        </w:rPr>
        <w:t xml:space="preserve"> </w:t>
      </w:r>
      <w:proofErr w:type="spellStart"/>
      <w:r w:rsidR="00915A51" w:rsidRPr="00BC50C5">
        <w:rPr>
          <w:sz w:val="28"/>
          <w:szCs w:val="28"/>
          <w:lang w:val="uk-UA"/>
        </w:rPr>
        <w:t>О.Волошин</w:t>
      </w:r>
      <w:proofErr w:type="spellEnd"/>
      <w:r w:rsidR="00915A51" w:rsidRPr="00BC50C5">
        <w:rPr>
          <w:sz w:val="28"/>
          <w:szCs w:val="28"/>
          <w:lang w:val="uk-UA"/>
        </w:rPr>
        <w:t xml:space="preserve">, </w:t>
      </w:r>
      <w:proofErr w:type="spellStart"/>
      <w:r w:rsidR="002E2DEB" w:rsidRPr="00BC50C5">
        <w:rPr>
          <w:sz w:val="28"/>
          <w:szCs w:val="28"/>
          <w:lang w:val="uk-UA"/>
        </w:rPr>
        <w:t>В.Наливайченко</w:t>
      </w:r>
      <w:proofErr w:type="spellEnd"/>
      <w:r w:rsidR="002E2DEB" w:rsidRPr="00BC50C5">
        <w:rPr>
          <w:sz w:val="28"/>
          <w:szCs w:val="28"/>
          <w:lang w:val="uk-UA"/>
        </w:rPr>
        <w:t xml:space="preserve">, </w:t>
      </w:r>
      <w:proofErr w:type="spellStart"/>
      <w:r w:rsidR="003A4427" w:rsidRPr="00BC50C5">
        <w:rPr>
          <w:sz w:val="28"/>
          <w:szCs w:val="28"/>
          <w:lang w:val="uk-UA"/>
        </w:rPr>
        <w:t>О.Вінтоняк</w:t>
      </w:r>
      <w:proofErr w:type="spellEnd"/>
      <w:r w:rsidR="005D2C47" w:rsidRPr="00BC50C5">
        <w:rPr>
          <w:sz w:val="28"/>
          <w:szCs w:val="28"/>
          <w:lang w:val="uk-UA"/>
        </w:rPr>
        <w:t xml:space="preserve">, </w:t>
      </w:r>
      <w:proofErr w:type="spellStart"/>
      <w:r w:rsidR="005D2C47" w:rsidRPr="00BC50C5">
        <w:rPr>
          <w:sz w:val="28"/>
          <w:szCs w:val="28"/>
          <w:lang w:val="uk-UA"/>
        </w:rPr>
        <w:t>П.Порошенко</w:t>
      </w:r>
      <w:proofErr w:type="spellEnd"/>
      <w:r w:rsidR="005D2C47" w:rsidRPr="00BC50C5">
        <w:rPr>
          <w:sz w:val="28"/>
          <w:szCs w:val="28"/>
          <w:lang w:val="uk-UA"/>
        </w:rPr>
        <w:t xml:space="preserve">, </w:t>
      </w:r>
      <w:proofErr w:type="spellStart"/>
      <w:r w:rsidR="005D2C47" w:rsidRPr="00BC50C5">
        <w:rPr>
          <w:sz w:val="28"/>
          <w:szCs w:val="28"/>
          <w:lang w:val="uk-UA"/>
        </w:rPr>
        <w:t>Д.Любота</w:t>
      </w:r>
      <w:proofErr w:type="spellEnd"/>
      <w:r w:rsidR="005D2C47" w:rsidRPr="00BC50C5">
        <w:rPr>
          <w:sz w:val="28"/>
          <w:szCs w:val="28"/>
          <w:lang w:val="uk-UA"/>
        </w:rPr>
        <w:t xml:space="preserve">, </w:t>
      </w:r>
      <w:proofErr w:type="spellStart"/>
      <w:r w:rsidR="005D2C47" w:rsidRPr="00BC50C5">
        <w:rPr>
          <w:sz w:val="28"/>
          <w:szCs w:val="28"/>
          <w:lang w:val="uk-UA"/>
        </w:rPr>
        <w:t>П.Мельник</w:t>
      </w:r>
      <w:proofErr w:type="spellEnd"/>
      <w:r w:rsidR="005D2C47" w:rsidRPr="00BC50C5">
        <w:rPr>
          <w:sz w:val="28"/>
          <w:szCs w:val="28"/>
          <w:lang w:val="uk-UA"/>
        </w:rPr>
        <w:t>.</w:t>
      </w:r>
    </w:p>
    <w:p w14:paraId="7CB0C3D9" w14:textId="77777777" w:rsidR="00BF23D3" w:rsidRPr="00BC50C5" w:rsidRDefault="00BF23D3" w:rsidP="00F97CA6">
      <w:pPr>
        <w:jc w:val="both"/>
        <w:rPr>
          <w:sz w:val="28"/>
          <w:szCs w:val="28"/>
          <w:lang w:val="uk-UA"/>
        </w:rPr>
      </w:pPr>
    </w:p>
    <w:p w14:paraId="245669D3" w14:textId="08AC61E2" w:rsidR="00BF23D3" w:rsidRPr="00BC50C5" w:rsidRDefault="00BF23D3" w:rsidP="00F97CA6">
      <w:pPr>
        <w:jc w:val="both"/>
        <w:rPr>
          <w:sz w:val="28"/>
          <w:szCs w:val="28"/>
          <w:lang w:val="uk-UA"/>
        </w:rPr>
      </w:pPr>
      <w:r w:rsidRPr="00BC50C5">
        <w:rPr>
          <w:sz w:val="28"/>
          <w:szCs w:val="28"/>
          <w:u w:val="single"/>
          <w:lang w:val="uk-UA"/>
        </w:rPr>
        <w:t>Від секретаріату Комітету:</w:t>
      </w:r>
      <w:r w:rsidR="00E53129" w:rsidRPr="00BC50C5">
        <w:rPr>
          <w:sz w:val="28"/>
          <w:szCs w:val="28"/>
          <w:lang w:val="uk-UA"/>
        </w:rPr>
        <w:t xml:space="preserve"> </w:t>
      </w:r>
      <w:proofErr w:type="spellStart"/>
      <w:r w:rsidR="008F0DC2" w:rsidRPr="00BC50C5">
        <w:rPr>
          <w:sz w:val="28"/>
          <w:szCs w:val="28"/>
          <w:lang w:val="uk-UA"/>
        </w:rPr>
        <w:t>Т.Бурячок</w:t>
      </w:r>
      <w:proofErr w:type="spellEnd"/>
      <w:r w:rsidR="008F0DC2" w:rsidRPr="00BC50C5">
        <w:rPr>
          <w:sz w:val="28"/>
          <w:szCs w:val="28"/>
          <w:lang w:val="uk-UA"/>
        </w:rPr>
        <w:t xml:space="preserve">, </w:t>
      </w:r>
      <w:proofErr w:type="spellStart"/>
      <w:r w:rsidR="003A4427" w:rsidRPr="00BC50C5">
        <w:rPr>
          <w:sz w:val="28"/>
          <w:szCs w:val="28"/>
          <w:lang w:val="uk-UA"/>
        </w:rPr>
        <w:t>Б.Фостик</w:t>
      </w:r>
      <w:proofErr w:type="spellEnd"/>
      <w:r w:rsidR="003A4427" w:rsidRPr="00BC50C5">
        <w:rPr>
          <w:sz w:val="28"/>
          <w:szCs w:val="28"/>
          <w:lang w:val="uk-UA"/>
        </w:rPr>
        <w:t xml:space="preserve">, </w:t>
      </w:r>
      <w:proofErr w:type="spellStart"/>
      <w:r w:rsidR="00C2295F" w:rsidRPr="00BC50C5">
        <w:rPr>
          <w:sz w:val="28"/>
          <w:szCs w:val="28"/>
          <w:lang w:val="uk-UA"/>
        </w:rPr>
        <w:t>А.Найденко</w:t>
      </w:r>
      <w:proofErr w:type="spellEnd"/>
      <w:r w:rsidR="00200FDB" w:rsidRPr="00BC50C5">
        <w:rPr>
          <w:sz w:val="28"/>
          <w:szCs w:val="28"/>
          <w:lang w:val="uk-UA"/>
        </w:rPr>
        <w:t xml:space="preserve">, </w:t>
      </w:r>
      <w:proofErr w:type="spellStart"/>
      <w:r w:rsidR="004F6BEB" w:rsidRPr="00BC50C5">
        <w:rPr>
          <w:sz w:val="28"/>
          <w:szCs w:val="28"/>
          <w:lang w:val="uk-UA"/>
        </w:rPr>
        <w:t>Л.Протасенко</w:t>
      </w:r>
      <w:proofErr w:type="spellEnd"/>
      <w:r w:rsidR="00746AF2" w:rsidRPr="00BC50C5">
        <w:rPr>
          <w:sz w:val="28"/>
          <w:szCs w:val="28"/>
          <w:lang w:val="uk-UA"/>
        </w:rPr>
        <w:t xml:space="preserve">, </w:t>
      </w:r>
      <w:proofErr w:type="spellStart"/>
      <w:r w:rsidR="002C5166" w:rsidRPr="00BC50C5">
        <w:rPr>
          <w:sz w:val="28"/>
          <w:szCs w:val="28"/>
          <w:lang w:val="uk-UA"/>
        </w:rPr>
        <w:t>К.Кузьменко</w:t>
      </w:r>
      <w:proofErr w:type="spellEnd"/>
      <w:r w:rsidR="002C5166" w:rsidRPr="00BC50C5">
        <w:rPr>
          <w:sz w:val="28"/>
          <w:szCs w:val="28"/>
          <w:lang w:val="uk-UA"/>
        </w:rPr>
        <w:t xml:space="preserve">, </w:t>
      </w:r>
      <w:proofErr w:type="spellStart"/>
      <w:r w:rsidR="003A4427" w:rsidRPr="00BC50C5">
        <w:rPr>
          <w:sz w:val="28"/>
          <w:szCs w:val="28"/>
          <w:lang w:val="uk-UA"/>
        </w:rPr>
        <w:t>А.Панаріна</w:t>
      </w:r>
      <w:proofErr w:type="spellEnd"/>
      <w:r w:rsidR="00697D62" w:rsidRPr="00BC50C5">
        <w:rPr>
          <w:sz w:val="28"/>
          <w:szCs w:val="28"/>
          <w:lang w:val="uk-UA"/>
        </w:rPr>
        <w:t xml:space="preserve">, </w:t>
      </w:r>
      <w:proofErr w:type="spellStart"/>
      <w:r w:rsidR="00697D62" w:rsidRPr="00BC50C5">
        <w:rPr>
          <w:sz w:val="28"/>
          <w:szCs w:val="28"/>
          <w:lang w:val="uk-UA"/>
        </w:rPr>
        <w:t>Ю.Мартинов</w:t>
      </w:r>
      <w:proofErr w:type="spellEnd"/>
      <w:r w:rsidR="00697D62" w:rsidRPr="00BC50C5">
        <w:rPr>
          <w:sz w:val="28"/>
          <w:szCs w:val="28"/>
          <w:lang w:val="uk-UA"/>
        </w:rPr>
        <w:t xml:space="preserve">, </w:t>
      </w:r>
      <w:proofErr w:type="spellStart"/>
      <w:r w:rsidR="008F0DC2" w:rsidRPr="00BC50C5">
        <w:rPr>
          <w:sz w:val="28"/>
          <w:szCs w:val="28"/>
          <w:lang w:val="uk-UA"/>
        </w:rPr>
        <w:t>К.Шевчук</w:t>
      </w:r>
      <w:proofErr w:type="spellEnd"/>
      <w:r w:rsidR="008F0DC2" w:rsidRPr="00BC50C5">
        <w:rPr>
          <w:sz w:val="28"/>
          <w:szCs w:val="28"/>
          <w:lang w:val="uk-UA"/>
        </w:rPr>
        <w:t xml:space="preserve">, </w:t>
      </w:r>
      <w:proofErr w:type="spellStart"/>
      <w:r w:rsidR="008F0DC2" w:rsidRPr="00BC50C5">
        <w:rPr>
          <w:sz w:val="28"/>
          <w:szCs w:val="28"/>
          <w:lang w:val="uk-UA"/>
        </w:rPr>
        <w:t>Б.Ференс</w:t>
      </w:r>
      <w:proofErr w:type="spellEnd"/>
      <w:r w:rsidR="009547DC" w:rsidRPr="00BC50C5">
        <w:rPr>
          <w:sz w:val="28"/>
          <w:szCs w:val="28"/>
          <w:lang w:val="uk-UA"/>
        </w:rPr>
        <w:t>.</w:t>
      </w:r>
    </w:p>
    <w:p w14:paraId="22267F39" w14:textId="27F792B3" w:rsidR="00BF23D3" w:rsidRPr="00BC50C5" w:rsidRDefault="00BF23D3" w:rsidP="00F97CA6">
      <w:pPr>
        <w:jc w:val="both"/>
        <w:rPr>
          <w:bCs/>
          <w:sz w:val="28"/>
          <w:szCs w:val="28"/>
          <w:u w:val="single"/>
          <w:lang w:val="uk-UA"/>
        </w:rPr>
      </w:pPr>
    </w:p>
    <w:p w14:paraId="1A67C00E" w14:textId="1BC58344" w:rsidR="00243A3F" w:rsidRPr="00BC50C5" w:rsidRDefault="009C2429" w:rsidP="00F97CA6">
      <w:pPr>
        <w:jc w:val="both"/>
        <w:rPr>
          <w:bCs/>
          <w:sz w:val="28"/>
          <w:szCs w:val="28"/>
          <w:u w:val="single"/>
          <w:lang w:val="uk-UA"/>
        </w:rPr>
      </w:pPr>
      <w:r w:rsidRPr="00BC50C5">
        <w:rPr>
          <w:bCs/>
          <w:sz w:val="28"/>
          <w:szCs w:val="28"/>
          <w:u w:val="single"/>
          <w:lang w:val="uk-UA"/>
        </w:rPr>
        <w:t>Запрошені:</w:t>
      </w:r>
    </w:p>
    <w:p w14:paraId="601378F1" w14:textId="402928FA" w:rsidR="00EB0C39" w:rsidRPr="00BC50C5" w:rsidRDefault="00EB0C3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spellStart"/>
      <w:r w:rsidRPr="00BC50C5">
        <w:rPr>
          <w:b w:val="0"/>
          <w:bCs w:val="0"/>
          <w:i/>
          <w:sz w:val="28"/>
          <w:szCs w:val="28"/>
        </w:rPr>
        <w:t>Жалдак</w:t>
      </w:r>
      <w:proofErr w:type="spellEnd"/>
      <w:r w:rsidRPr="00BC50C5">
        <w:rPr>
          <w:b w:val="0"/>
          <w:bCs w:val="0"/>
          <w:i/>
          <w:sz w:val="28"/>
          <w:szCs w:val="28"/>
        </w:rPr>
        <w:t xml:space="preserve"> Валерій Олександрович</w:t>
      </w:r>
      <w:r w:rsidRPr="00BC50C5">
        <w:rPr>
          <w:sz w:val="28"/>
          <w:szCs w:val="28"/>
        </w:rPr>
        <w:t xml:space="preserve"> </w:t>
      </w:r>
      <w:r w:rsidRPr="00BC50C5">
        <w:rPr>
          <w:b w:val="0"/>
          <w:bCs w:val="0"/>
          <w:sz w:val="28"/>
          <w:szCs w:val="28"/>
        </w:rPr>
        <w:t xml:space="preserve">- </w:t>
      </w:r>
      <w:r w:rsidRPr="00BC50C5">
        <w:rPr>
          <w:b w:val="0"/>
          <w:sz w:val="28"/>
          <w:szCs w:val="28"/>
        </w:rPr>
        <w:t xml:space="preserve">заступник Міністра </w:t>
      </w:r>
      <w:r w:rsidRPr="00BC50C5">
        <w:rPr>
          <w:b w:val="0"/>
          <w:sz w:val="28"/>
          <w:szCs w:val="28"/>
          <w:lang w:val="uk-UA"/>
        </w:rPr>
        <w:t xml:space="preserve">молоді та спорту </w:t>
      </w:r>
      <w:r w:rsidRPr="00BC50C5">
        <w:rPr>
          <w:b w:val="0"/>
          <w:sz w:val="28"/>
          <w:szCs w:val="28"/>
        </w:rPr>
        <w:t xml:space="preserve">з питань європейської інтеграції </w:t>
      </w:r>
    </w:p>
    <w:p w14:paraId="2D17D66F" w14:textId="53771D14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BC50C5">
        <w:rPr>
          <w:b w:val="0"/>
          <w:i/>
          <w:sz w:val="28"/>
          <w:szCs w:val="28"/>
        </w:rPr>
        <w:t>Манцуров</w:t>
      </w:r>
      <w:proofErr w:type="spellEnd"/>
      <w:r w:rsidRPr="00BC50C5">
        <w:rPr>
          <w:b w:val="0"/>
          <w:i/>
          <w:sz w:val="28"/>
          <w:szCs w:val="28"/>
        </w:rPr>
        <w:t xml:space="preserve"> Дмитро Ігорович</w:t>
      </w:r>
      <w:r w:rsidRPr="00BC50C5">
        <w:rPr>
          <w:b w:val="0"/>
          <w:sz w:val="28"/>
          <w:szCs w:val="28"/>
        </w:rPr>
        <w:t xml:space="preserve"> – в.о. начальника Управління міжнародного співробітництва</w:t>
      </w:r>
      <w:r w:rsidRPr="00BC50C5">
        <w:rPr>
          <w:b w:val="0"/>
          <w:sz w:val="28"/>
          <w:szCs w:val="28"/>
          <w:lang w:val="uk-UA"/>
        </w:rPr>
        <w:t xml:space="preserve"> Міністерства фінансів України</w:t>
      </w:r>
    </w:p>
    <w:p w14:paraId="6A96DEC7" w14:textId="21A9E7AB" w:rsidR="008439E9" w:rsidRPr="00BC50C5" w:rsidRDefault="008439E9" w:rsidP="00F97CA6">
      <w:pPr>
        <w:pStyle w:val="af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proofErr w:type="spellStart"/>
      <w:r w:rsidRPr="00BC50C5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Клімашевський</w:t>
      </w:r>
      <w:proofErr w:type="spellEnd"/>
      <w:r w:rsidRPr="00BC50C5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Анатолій Миколайович</w:t>
      </w:r>
      <w:r w:rsidRPr="00BC50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- заступник Міністра </w:t>
      </w:r>
      <w:r w:rsidRPr="00BC50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інфраструктури України </w:t>
      </w:r>
      <w:r w:rsidRPr="00BC50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 питань цифрового розвитку, цифрових трансформацій і </w:t>
      </w:r>
      <w:proofErr w:type="spellStart"/>
      <w:r w:rsidRPr="00BC50C5">
        <w:rPr>
          <w:rFonts w:ascii="Times New Roman" w:eastAsia="Times New Roman" w:hAnsi="Times New Roman"/>
          <w:bCs/>
          <w:sz w:val="28"/>
          <w:szCs w:val="28"/>
          <w:lang w:eastAsia="uk-UA"/>
        </w:rPr>
        <w:t>цифровізації</w:t>
      </w:r>
      <w:proofErr w:type="spellEnd"/>
      <w:r w:rsidRPr="00BC50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14:paraId="077CA599" w14:textId="05650611" w:rsidR="008439E9" w:rsidRPr="00BC50C5" w:rsidRDefault="008439E9" w:rsidP="00F97CA6">
      <w:pPr>
        <w:pStyle w:val="af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BC50C5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Погосян</w:t>
      </w:r>
      <w:proofErr w:type="spellEnd"/>
      <w:r w:rsidRPr="00BC50C5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Гамлет </w:t>
      </w:r>
      <w:proofErr w:type="spellStart"/>
      <w:r w:rsidRPr="00BC50C5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Ашотович</w:t>
      </w:r>
      <w:proofErr w:type="spellEnd"/>
      <w:r w:rsidRPr="00BC50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- Генеральний Директор Директорату автомобільного та електричного міського транспорту </w:t>
      </w:r>
      <w:r w:rsidRPr="00BC50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Міністерства інфраструктури України</w:t>
      </w:r>
    </w:p>
    <w:p w14:paraId="7D090583" w14:textId="3295472B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BC50C5">
        <w:rPr>
          <w:b w:val="0"/>
          <w:i/>
          <w:color w:val="000000" w:themeColor="text1"/>
          <w:sz w:val="28"/>
          <w:szCs w:val="28"/>
        </w:rPr>
        <w:t>Старцева</w:t>
      </w:r>
      <w:proofErr w:type="spellEnd"/>
      <w:r w:rsidRPr="00BC50C5">
        <w:rPr>
          <w:b w:val="0"/>
          <w:i/>
          <w:color w:val="000000" w:themeColor="text1"/>
          <w:sz w:val="28"/>
          <w:szCs w:val="28"/>
        </w:rPr>
        <w:t xml:space="preserve"> Світлана Михайлівна</w:t>
      </w:r>
      <w:r w:rsidRPr="00BC50C5">
        <w:rPr>
          <w:b w:val="0"/>
          <w:color w:val="000000" w:themeColor="text1"/>
          <w:sz w:val="28"/>
          <w:szCs w:val="28"/>
        </w:rPr>
        <w:t xml:space="preserve"> –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т.в.о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>. директора департаменту житлової політики та благоустрою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Міністерства розвитку громад та територій України</w:t>
      </w:r>
    </w:p>
    <w:p w14:paraId="45E49EE8" w14:textId="45E15430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BC50C5">
        <w:rPr>
          <w:b w:val="0"/>
          <w:i/>
          <w:sz w:val="28"/>
          <w:szCs w:val="28"/>
        </w:rPr>
        <w:t>Полякова Оксана Юріївна</w:t>
      </w:r>
      <w:r w:rsidRPr="00BC50C5">
        <w:rPr>
          <w:b w:val="0"/>
          <w:sz w:val="28"/>
          <w:szCs w:val="28"/>
        </w:rPr>
        <w:t xml:space="preserve"> </w:t>
      </w:r>
      <w:r w:rsidRPr="00BC50C5">
        <w:rPr>
          <w:b w:val="0"/>
          <w:sz w:val="28"/>
          <w:szCs w:val="28"/>
          <w:lang w:val="uk-UA"/>
        </w:rPr>
        <w:t xml:space="preserve">- </w:t>
      </w:r>
      <w:r w:rsidRPr="00BC50C5">
        <w:rPr>
          <w:b w:val="0"/>
          <w:sz w:val="28"/>
          <w:szCs w:val="28"/>
        </w:rPr>
        <w:t xml:space="preserve">Генеральний директор Директорату соціального захисту прав осіб з інвалідністю  </w:t>
      </w:r>
      <w:r w:rsidRPr="00BC50C5">
        <w:rPr>
          <w:b w:val="0"/>
          <w:sz w:val="28"/>
          <w:szCs w:val="28"/>
          <w:lang w:val="uk-UA"/>
        </w:rPr>
        <w:t>Міністерства соціальної політики України</w:t>
      </w:r>
    </w:p>
    <w:p w14:paraId="523ACE15" w14:textId="6B7A16A5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BC50C5">
        <w:rPr>
          <w:b w:val="0"/>
          <w:i/>
          <w:color w:val="000000" w:themeColor="text1"/>
          <w:sz w:val="28"/>
          <w:szCs w:val="28"/>
        </w:rPr>
        <w:t>Крижановський</w:t>
      </w:r>
      <w:proofErr w:type="spellEnd"/>
      <w:r w:rsidRPr="00BC50C5">
        <w:rPr>
          <w:b w:val="0"/>
          <w:i/>
          <w:color w:val="000000" w:themeColor="text1"/>
          <w:sz w:val="28"/>
          <w:szCs w:val="28"/>
        </w:rPr>
        <w:t xml:space="preserve"> Микола Михайлович</w:t>
      </w:r>
      <w:r w:rsidRPr="00BC50C5">
        <w:rPr>
          <w:b w:val="0"/>
          <w:color w:val="000000" w:themeColor="text1"/>
          <w:sz w:val="28"/>
          <w:szCs w:val="28"/>
        </w:rPr>
        <w:t xml:space="preserve"> – директор департаменту технічного регулювання та метрології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Міністерства розвитку економіки, торгівлі та сільського господарства України</w:t>
      </w:r>
    </w:p>
    <w:p w14:paraId="75F1AB57" w14:textId="06965C31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i/>
          <w:color w:val="000000" w:themeColor="text1"/>
          <w:sz w:val="28"/>
          <w:szCs w:val="28"/>
        </w:rPr>
        <w:t>Федієнко Олександр Павлович</w:t>
      </w:r>
      <w:r w:rsidRPr="00BC50C5">
        <w:rPr>
          <w:b w:val="0"/>
          <w:color w:val="000000" w:themeColor="text1"/>
          <w:sz w:val="28"/>
          <w:szCs w:val="28"/>
        </w:rPr>
        <w:t xml:space="preserve"> – </w:t>
      </w:r>
      <w:r w:rsidRPr="00BC50C5">
        <w:rPr>
          <w:b w:val="0"/>
          <w:color w:val="000000" w:themeColor="text1"/>
          <w:sz w:val="28"/>
          <w:szCs w:val="28"/>
          <w:lang w:val="uk-UA"/>
        </w:rPr>
        <w:t>народний депутат України</w:t>
      </w:r>
    </w:p>
    <w:p w14:paraId="515B8656" w14:textId="4AB1E3DB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bCs w:val="0"/>
          <w:i/>
          <w:color w:val="000000" w:themeColor="text1"/>
          <w:sz w:val="28"/>
          <w:szCs w:val="28"/>
        </w:rPr>
        <w:t>Паламарчук Денис Валерійович</w:t>
      </w:r>
      <w:r w:rsidRPr="00BC50C5">
        <w:rPr>
          <w:b w:val="0"/>
          <w:color w:val="000000" w:themeColor="text1"/>
          <w:sz w:val="28"/>
          <w:szCs w:val="28"/>
        </w:rPr>
        <w:t xml:space="preserve"> – директор департаменту аграрної політики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Міністерства розвитку економіки, торгівлі та сільського господарства України</w:t>
      </w:r>
    </w:p>
    <w:p w14:paraId="257F161C" w14:textId="53097188" w:rsidR="008439E9" w:rsidRPr="00BC50C5" w:rsidRDefault="008439E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i/>
          <w:color w:val="000000" w:themeColor="text1"/>
          <w:sz w:val="28"/>
          <w:szCs w:val="28"/>
          <w:lang w:val="uk-UA"/>
        </w:rPr>
        <w:t>Іващенко Ігор Анатолійович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– заступник Міністра охорони здоров’я України з питань європейської інтеграції</w:t>
      </w:r>
    </w:p>
    <w:p w14:paraId="2C5553F0" w14:textId="2788480D" w:rsidR="00E72919" w:rsidRPr="00BC50C5" w:rsidRDefault="00E72919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i/>
          <w:color w:val="000000" w:themeColor="text1"/>
          <w:sz w:val="28"/>
          <w:szCs w:val="28"/>
          <w:lang w:val="uk-UA"/>
        </w:rPr>
        <w:t>Шевченко Юлія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– представник Урядового офісу координації європейської та євроатлантичної інтеграції Секретаріату Кабінету Міністрів України</w:t>
      </w:r>
    </w:p>
    <w:p w14:paraId="3240D2D8" w14:textId="0BA8D3D2" w:rsidR="00533A83" w:rsidRPr="00BC50C5" w:rsidRDefault="00533A83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i/>
          <w:color w:val="000000" w:themeColor="text1"/>
          <w:sz w:val="28"/>
          <w:szCs w:val="28"/>
          <w:lang w:val="uk-UA"/>
        </w:rPr>
        <w:t>Ковалишин Нелі</w:t>
      </w: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 - представник Урядового офісу координації європейської та євроатлантичної інтеграції Секретаріату Кабінету Міністрів України</w:t>
      </w:r>
    </w:p>
    <w:p w14:paraId="27D17351" w14:textId="04738DA9" w:rsidR="00052ED5" w:rsidRDefault="00052ED5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eastAsia="ru-RU"/>
        </w:rPr>
      </w:pPr>
    </w:p>
    <w:p w14:paraId="600E3AEC" w14:textId="1CF76839" w:rsidR="00CB3E41" w:rsidRDefault="00CB3E41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eastAsia="ru-RU"/>
        </w:rPr>
      </w:pPr>
    </w:p>
    <w:p w14:paraId="5A66092E" w14:textId="177B0593" w:rsidR="00CB3E41" w:rsidRDefault="00CB3E41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eastAsia="ru-RU"/>
        </w:rPr>
      </w:pPr>
    </w:p>
    <w:p w14:paraId="6591A667" w14:textId="1FA99AA2" w:rsidR="00CB3E41" w:rsidRDefault="00CB3E41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eastAsia="ru-RU"/>
        </w:rPr>
      </w:pPr>
    </w:p>
    <w:p w14:paraId="489DEAD4" w14:textId="77777777" w:rsidR="00CB3E41" w:rsidRDefault="00CB3E41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eastAsia="ru-RU"/>
        </w:rPr>
      </w:pPr>
    </w:p>
    <w:p w14:paraId="0479ECD2" w14:textId="4960E468" w:rsidR="00B122CC" w:rsidRPr="00BC50C5" w:rsidRDefault="00B122CC" w:rsidP="00F97CA6">
      <w:pPr>
        <w:ind w:left="360"/>
        <w:jc w:val="center"/>
        <w:rPr>
          <w:bCs/>
          <w:sz w:val="28"/>
          <w:szCs w:val="28"/>
          <w:lang w:val="uk-UA"/>
        </w:rPr>
      </w:pPr>
      <w:r w:rsidRPr="00BC50C5">
        <w:rPr>
          <w:bCs/>
          <w:sz w:val="28"/>
          <w:szCs w:val="28"/>
          <w:lang w:val="uk-UA"/>
        </w:rPr>
        <w:lastRenderedPageBreak/>
        <w:t>ПОРЯДОК ДЕННИЙ</w:t>
      </w:r>
    </w:p>
    <w:p w14:paraId="2A2E5B1D" w14:textId="77777777" w:rsidR="000C6A9E" w:rsidRPr="00BC50C5" w:rsidRDefault="000C6A9E" w:rsidP="00F97CA6">
      <w:pPr>
        <w:ind w:left="360"/>
        <w:jc w:val="center"/>
        <w:rPr>
          <w:bCs/>
          <w:sz w:val="28"/>
          <w:szCs w:val="28"/>
          <w:lang w:val="uk-UA"/>
        </w:rPr>
      </w:pPr>
    </w:p>
    <w:p w14:paraId="3F021247" w14:textId="77777777" w:rsidR="0053081D" w:rsidRPr="00BC50C5" w:rsidRDefault="0053081D" w:rsidP="00F97CA6">
      <w:pPr>
        <w:ind w:left="348"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BC50C5">
        <w:rPr>
          <w:bCs/>
          <w:i/>
          <w:color w:val="000000" w:themeColor="text1"/>
          <w:sz w:val="28"/>
          <w:szCs w:val="28"/>
          <w:lang w:val="uk-UA"/>
        </w:rPr>
        <w:t>І. Законопроекти, за якими Комітет визначено головним:</w:t>
      </w:r>
    </w:p>
    <w:p w14:paraId="5F0E4D89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>Проект Закону про приєднання України до Розширеної часткової угоди про спорт (EPAS) (реєстр.№0054 від 14.07.2020; Президент України)</w:t>
      </w:r>
    </w:p>
    <w:p w14:paraId="42C1767B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>Проект Закону про ратифікацію Протоколу між Урядом України і Урядом Сполученого Королівства Великої Британії та Північної Ірландії про внесення змін до Угоди між Урядом України і Урядом Сполученого Королівства Великобританії та Північної Ірландії про міжнародні автотранспортні перевезення (реєстр.№0057 від 17.07.2020; Кабінет Міністрів України)</w:t>
      </w:r>
    </w:p>
    <w:p w14:paraId="643FBCAF" w14:textId="77777777" w:rsidR="0053081D" w:rsidRPr="00BC50C5" w:rsidRDefault="0053081D" w:rsidP="00F97CA6">
      <w:pPr>
        <w:ind w:left="348"/>
        <w:jc w:val="both"/>
        <w:rPr>
          <w:bCs/>
          <w:i/>
          <w:color w:val="000000" w:themeColor="text1"/>
          <w:sz w:val="28"/>
          <w:szCs w:val="28"/>
        </w:rPr>
      </w:pPr>
      <w:r w:rsidRPr="00BC50C5">
        <w:rPr>
          <w:bCs/>
          <w:i/>
          <w:color w:val="000000" w:themeColor="text1"/>
          <w:sz w:val="28"/>
          <w:szCs w:val="28"/>
          <w:lang w:val="en-US"/>
        </w:rPr>
        <w:t>I</w:t>
      </w:r>
      <w:r w:rsidRPr="00BC50C5">
        <w:rPr>
          <w:bCs/>
          <w:i/>
          <w:color w:val="000000" w:themeColor="text1"/>
          <w:sz w:val="28"/>
          <w:szCs w:val="28"/>
          <w:lang w:val="uk-UA"/>
        </w:rPr>
        <w:t>І. Законопроекти, що належать до пріоритетних сфер адаптації законодавства України до законодавства Європейського С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оюзу</w:t>
      </w:r>
      <w:proofErr w:type="spellEnd"/>
      <w:r w:rsidRPr="00BC50C5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регулюються</w:t>
      </w:r>
      <w:proofErr w:type="spellEnd"/>
      <w:r w:rsidRPr="00BC50C5">
        <w:rPr>
          <w:bCs/>
          <w:i/>
          <w:color w:val="000000" w:themeColor="text1"/>
          <w:sz w:val="28"/>
          <w:szCs w:val="28"/>
        </w:rPr>
        <w:t xml:space="preserve"> нормами і принципами СОТ та 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стосу</w:t>
      </w:r>
      <w:proofErr w:type="spellEnd"/>
      <w:r w:rsidRPr="00BC50C5">
        <w:rPr>
          <w:bCs/>
          <w:i/>
          <w:color w:val="000000" w:themeColor="text1"/>
          <w:sz w:val="28"/>
          <w:szCs w:val="28"/>
          <w:lang w:val="uk-UA"/>
        </w:rPr>
        <w:t>ю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ться</w:t>
      </w:r>
      <w:proofErr w:type="spellEnd"/>
      <w:r w:rsidRPr="00BC50C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зобов’язань</w:t>
      </w:r>
      <w:proofErr w:type="spellEnd"/>
      <w:r w:rsidRPr="00BC50C5">
        <w:rPr>
          <w:bCs/>
          <w:i/>
          <w:color w:val="000000" w:themeColor="text1"/>
          <w:sz w:val="28"/>
          <w:szCs w:val="28"/>
        </w:rPr>
        <w:t xml:space="preserve"> України в рамках Ради </w:t>
      </w:r>
      <w:proofErr w:type="spellStart"/>
      <w:r w:rsidRPr="00BC50C5">
        <w:rPr>
          <w:bCs/>
          <w:i/>
          <w:color w:val="000000" w:themeColor="text1"/>
          <w:sz w:val="28"/>
          <w:szCs w:val="28"/>
        </w:rPr>
        <w:t>Європи</w:t>
      </w:r>
      <w:proofErr w:type="spellEnd"/>
      <w:r w:rsidRPr="00BC50C5">
        <w:rPr>
          <w:bCs/>
          <w:i/>
          <w:color w:val="000000" w:themeColor="text1"/>
          <w:sz w:val="28"/>
          <w:szCs w:val="28"/>
          <w:lang w:val="uk-UA"/>
        </w:rPr>
        <w:t xml:space="preserve"> та Угоди про асоціацію</w:t>
      </w:r>
      <w:r w:rsidRPr="00BC50C5">
        <w:rPr>
          <w:bCs/>
          <w:i/>
          <w:color w:val="000000" w:themeColor="text1"/>
          <w:sz w:val="28"/>
          <w:szCs w:val="28"/>
        </w:rPr>
        <w:t>:</w:t>
      </w:r>
    </w:p>
    <w:p w14:paraId="4EDD0153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>Проект Закону про внесення змін до деяких законодавчих актів України щодо соціальної захищеності осіб з інвалідністю (реєстр.№3780 від 02.07.2020; Кабінет Міністрів України)</w:t>
      </w:r>
    </w:p>
    <w:p w14:paraId="0F88A0B3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деяких законодавчих актів України щодо підвищення соціального захисту осіб з інвалідністю (реєстр.№3780-1 від 20.07.2020;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Н.Королевська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0789BAD0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покращення інвестицій та добросовісної конкуренції (реєстр.№3502 від 19.05.2020;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Є.Петруняк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>)</w:t>
      </w:r>
    </w:p>
    <w:p w14:paraId="49D0717D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покращання інвестицій та добросовісної конкуренції (реєстр.№3502-1 від 24.06.2020;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О.Устенко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5C9E9D87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Закону України "Про технічні регламенти та оцінку відповідності" щодо визнання Україною результатів робіт Європейського Союзу з оцінки відповідності продукції (реєстр.№3904 від 17.07.2020;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С.Власенко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4C0E2B12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зміни до Закону України "Про технічні регламенти та оцінку відповідності" щодо питання взаємного визнання оцінки відповідності та прийнятності промислових товарів з Європейським Союзом (реєстр.№3904-1 від 04.08.2020;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О.Федієнко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56972203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деяких законодавчих актів, які регулюють передачу меліоративних систем у тимчасове користування (реєстр.№3852 від 15.07.2020;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Т.Плачкова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О.Волошин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7F00AA13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заборону фінансових пірамід в Україні (реєстр.№3479 від 14.05.2020;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О.Леонов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578984B3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Закону України "Про державну підтримку сільського господарства України" та інших законів Україні </w:t>
      </w:r>
      <w:r w:rsidRPr="00BC50C5">
        <w:rPr>
          <w:b w:val="0"/>
          <w:color w:val="000000" w:themeColor="text1"/>
          <w:sz w:val="28"/>
          <w:szCs w:val="28"/>
        </w:rPr>
        <w:lastRenderedPageBreak/>
        <w:t xml:space="preserve">щодо функціонування Державного аграрного реєстру та удосконалення державної підтримки виробників сільськогосподарської продукції (реєстр.№3295 від 30.03.2020;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С.Чернявський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51B4B326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 xml:space="preserve">Проект Закону про внесення змін до деяких законодавчих актів України щодо питань застосування допоміжних репродуктивних технологій (реєстр.№3488 від 15.05.2020;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О.Дануца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>)</w:t>
      </w:r>
    </w:p>
    <w:p w14:paraId="1C4996C4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>Законопроекти,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з ЄС (реєстр.№№ 3717, 3335, 3335-1, 3010, 3010-1, 3714, 3381, 3032, 2798-1, 3052, 3123, 3123-1, 3124, 3124-1), всього 14 шт.</w:t>
      </w:r>
    </w:p>
    <w:p w14:paraId="4E29AE80" w14:textId="77777777" w:rsidR="0053081D" w:rsidRPr="00BC50C5" w:rsidRDefault="0053081D" w:rsidP="00F97CA6">
      <w:pPr>
        <w:pStyle w:val="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color w:val="000000" w:themeColor="text1"/>
          <w:sz w:val="28"/>
          <w:szCs w:val="28"/>
        </w:rPr>
        <w:t>Інші питання</w:t>
      </w:r>
    </w:p>
    <w:p w14:paraId="0CA622DE" w14:textId="77777777" w:rsidR="00F97CA6" w:rsidRPr="00BC50C5" w:rsidRDefault="00F97CA6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</w:p>
    <w:p w14:paraId="622D07EB" w14:textId="00539702" w:rsidR="002E2DEB" w:rsidRPr="00BC50C5" w:rsidRDefault="002C19E5" w:rsidP="00F97CA6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  <w:lang w:val="uk-UA" w:eastAsia="uk-UA"/>
        </w:rPr>
      </w:pPr>
      <w:r w:rsidRPr="00BC50C5">
        <w:rPr>
          <w:b w:val="0"/>
          <w:bCs w:val="0"/>
          <w:sz w:val="28"/>
          <w:szCs w:val="28"/>
          <w:lang w:val="uk-UA" w:eastAsia="ru-RU"/>
        </w:rPr>
        <w:t>СЛУХАЛИ: Голову Комітету щодо проекту порядку денного засідання Комітету</w:t>
      </w:r>
      <w:r w:rsidR="00495390" w:rsidRPr="00BC50C5">
        <w:rPr>
          <w:b w:val="0"/>
          <w:color w:val="000000"/>
          <w:sz w:val="28"/>
          <w:szCs w:val="28"/>
          <w:lang w:val="uk-UA" w:eastAsia="uk-UA"/>
        </w:rPr>
        <w:t>.</w:t>
      </w:r>
    </w:p>
    <w:p w14:paraId="3F034932" w14:textId="7C1BDC53" w:rsidR="00495390" w:rsidRPr="00BC50C5" w:rsidRDefault="00495390" w:rsidP="00F97CA6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  <w:lang w:val="uk-UA" w:eastAsia="uk-UA"/>
        </w:rPr>
      </w:pPr>
    </w:p>
    <w:p w14:paraId="2D5C9559" w14:textId="21D4DC2E" w:rsidR="002C19E5" w:rsidRPr="00BC50C5" w:rsidRDefault="00950B09" w:rsidP="00F97CA6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BC50C5">
        <w:rPr>
          <w:bCs/>
          <w:sz w:val="28"/>
          <w:szCs w:val="28"/>
          <w:lang w:val="uk-UA"/>
        </w:rPr>
        <w:tab/>
      </w:r>
      <w:r w:rsidR="002C19E5" w:rsidRPr="00BC50C5">
        <w:rPr>
          <w:bCs/>
          <w:sz w:val="28"/>
          <w:szCs w:val="28"/>
          <w:lang w:val="uk-UA"/>
        </w:rPr>
        <w:t>УХВАЛИЛИ: затвердити порядок денний засідання Комітету з питань інтеграції України з Європейським Союзом.</w:t>
      </w:r>
    </w:p>
    <w:p w14:paraId="53DA3C57" w14:textId="77777777" w:rsidR="002C19E5" w:rsidRPr="00BC50C5" w:rsidRDefault="002C19E5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7649BA9B" w14:textId="77777777" w:rsidR="002C19E5" w:rsidRPr="00BC50C5" w:rsidRDefault="002C19E5" w:rsidP="00F97CA6">
      <w:pPr>
        <w:ind w:firstLine="708"/>
        <w:jc w:val="both"/>
        <w:rPr>
          <w:bCs/>
          <w:sz w:val="28"/>
          <w:szCs w:val="28"/>
          <w:lang w:val="uk-UA"/>
        </w:rPr>
      </w:pPr>
      <w:r w:rsidRPr="00BC50C5">
        <w:rPr>
          <w:bCs/>
          <w:sz w:val="28"/>
          <w:szCs w:val="28"/>
          <w:lang w:val="uk-UA"/>
        </w:rPr>
        <w:t xml:space="preserve">ГОЛОСУВАЛИ:  «за» -  </w:t>
      </w:r>
      <w:r w:rsidR="007E6BDB" w:rsidRPr="00BC50C5">
        <w:rPr>
          <w:bCs/>
          <w:sz w:val="28"/>
          <w:szCs w:val="28"/>
          <w:lang w:val="uk-UA"/>
        </w:rPr>
        <w:t>одностайно</w:t>
      </w:r>
      <w:r w:rsidRPr="00BC50C5">
        <w:rPr>
          <w:bCs/>
          <w:sz w:val="28"/>
          <w:szCs w:val="28"/>
          <w:lang w:val="uk-UA"/>
        </w:rPr>
        <w:t>.</w:t>
      </w:r>
    </w:p>
    <w:p w14:paraId="40870E27" w14:textId="6D46A6C6" w:rsidR="00F97CA6" w:rsidRDefault="00F97CA6" w:rsidP="00F97CA6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33C10BB" w14:textId="5E13AFB3" w:rsidR="00C5644B" w:rsidRPr="00BC50C5" w:rsidRDefault="00254274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</w:t>
      </w:r>
      <w:r w:rsidR="002915E7" w:rsidRPr="00BC50C5">
        <w:rPr>
          <w:b w:val="0"/>
          <w:sz w:val="28"/>
          <w:szCs w:val="28"/>
          <w:lang w:val="uk-UA"/>
        </w:rPr>
        <w:t>проекту</w:t>
      </w:r>
      <w:r w:rsidR="000968CA" w:rsidRPr="00BC50C5">
        <w:rPr>
          <w:b w:val="0"/>
          <w:sz w:val="28"/>
          <w:szCs w:val="28"/>
          <w:lang w:val="uk-UA"/>
        </w:rPr>
        <w:t xml:space="preserve"> </w:t>
      </w:r>
      <w:r w:rsidR="0053081D" w:rsidRPr="00BC50C5">
        <w:rPr>
          <w:b w:val="0"/>
          <w:color w:val="000000" w:themeColor="text1"/>
          <w:sz w:val="28"/>
          <w:szCs w:val="28"/>
        </w:rPr>
        <w:t>Закону про приєднання України до Розширеної часткової угоди про спорт (EPAS) (реєстр.№0054 від 14.07.2020; Президент України)</w:t>
      </w:r>
      <w:r w:rsidR="0058499B"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7502A850" w14:textId="0549EEE4" w:rsidR="00A0513A" w:rsidRPr="00BC50C5" w:rsidRDefault="00A0513A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005E5967" w14:textId="52DF1580" w:rsidR="00A0513A" w:rsidRPr="00BC50C5" w:rsidRDefault="00A0513A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="0053081D" w:rsidRPr="00BC50C5">
        <w:rPr>
          <w:b w:val="0"/>
          <w:sz w:val="28"/>
          <w:szCs w:val="28"/>
          <w:lang w:val="uk-UA"/>
        </w:rPr>
        <w:t>В.Жалдак</w:t>
      </w:r>
      <w:proofErr w:type="spellEnd"/>
      <w:r w:rsidR="0053081D"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="0053081D" w:rsidRPr="00BC50C5">
        <w:rPr>
          <w:b w:val="0"/>
          <w:sz w:val="28"/>
          <w:szCs w:val="28"/>
          <w:lang w:val="uk-UA"/>
        </w:rPr>
        <w:t>Д.Манцуров</w:t>
      </w:r>
      <w:proofErr w:type="spellEnd"/>
      <w:r w:rsidR="00FF0668" w:rsidRPr="00BC50C5">
        <w:rPr>
          <w:b w:val="0"/>
          <w:sz w:val="28"/>
          <w:szCs w:val="28"/>
          <w:lang w:val="uk-UA"/>
        </w:rPr>
        <w:t xml:space="preserve"> </w:t>
      </w:r>
      <w:r w:rsidR="006B0BB1" w:rsidRPr="00BC50C5">
        <w:rPr>
          <w:b w:val="0"/>
          <w:sz w:val="28"/>
          <w:szCs w:val="28"/>
          <w:lang w:val="uk-UA"/>
        </w:rPr>
        <w:t>щодо суті законопроекту</w:t>
      </w:r>
      <w:r w:rsidR="00125788" w:rsidRPr="00BC50C5">
        <w:rPr>
          <w:b w:val="0"/>
          <w:sz w:val="28"/>
          <w:szCs w:val="28"/>
          <w:lang w:val="uk-UA"/>
        </w:rPr>
        <w:t xml:space="preserve">; </w:t>
      </w:r>
      <w:proofErr w:type="spellStart"/>
      <w:r w:rsidR="0053081D" w:rsidRPr="00BC50C5">
        <w:rPr>
          <w:b w:val="0"/>
          <w:sz w:val="28"/>
          <w:szCs w:val="28"/>
          <w:lang w:val="uk-UA"/>
        </w:rPr>
        <w:t>М.Мезенцева</w:t>
      </w:r>
      <w:proofErr w:type="spellEnd"/>
      <w:r w:rsidR="007438A9" w:rsidRPr="00BC50C5">
        <w:rPr>
          <w:b w:val="0"/>
          <w:sz w:val="28"/>
          <w:szCs w:val="28"/>
          <w:lang w:val="uk-UA"/>
        </w:rPr>
        <w:t xml:space="preserve"> щодо </w:t>
      </w:r>
      <w:r w:rsidR="0053081D" w:rsidRPr="00BC50C5">
        <w:rPr>
          <w:b w:val="0"/>
          <w:sz w:val="28"/>
          <w:szCs w:val="28"/>
          <w:lang w:val="uk-UA"/>
        </w:rPr>
        <w:t>доцільності його прийняття.</w:t>
      </w:r>
    </w:p>
    <w:p w14:paraId="53C49234" w14:textId="77777777" w:rsidR="004D5C5D" w:rsidRPr="00BC50C5" w:rsidRDefault="004D5C5D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5453E0A3" w14:textId="267B957C" w:rsidR="00526B3A" w:rsidRPr="00BC50C5" w:rsidRDefault="00A0513A" w:rsidP="00F97CA6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</w:t>
      </w:r>
      <w:r w:rsidR="0053081D" w:rsidRPr="00BC50C5">
        <w:rPr>
          <w:color w:val="000000" w:themeColor="text1"/>
          <w:sz w:val="28"/>
          <w:szCs w:val="28"/>
          <w:lang w:val="uk-UA"/>
        </w:rPr>
        <w:t xml:space="preserve">1) </w:t>
      </w:r>
      <w:r w:rsidR="0053081D" w:rsidRPr="00BC50C5">
        <w:rPr>
          <w:bCs/>
          <w:sz w:val="28"/>
          <w:szCs w:val="28"/>
          <w:lang w:val="uk-UA" w:eastAsia="uk-UA"/>
        </w:rPr>
        <w:t xml:space="preserve">рекомендувати Верховній Раді України прийняти зазначений проект закону за основу та в цілому; </w:t>
      </w:r>
      <w:r w:rsidR="0053081D" w:rsidRPr="00BC50C5">
        <w:rPr>
          <w:color w:val="000000" w:themeColor="text1"/>
          <w:sz w:val="28"/>
          <w:szCs w:val="28"/>
          <w:lang w:val="uk-UA"/>
        </w:rPr>
        <w:t>2</w:t>
      </w:r>
      <w:r w:rsidR="009569B6" w:rsidRPr="00BC50C5">
        <w:rPr>
          <w:bCs/>
          <w:sz w:val="28"/>
          <w:szCs w:val="28"/>
          <w:lang w:val="uk-UA" w:eastAsia="uk-UA"/>
        </w:rPr>
        <w:t xml:space="preserve">) доручити </w:t>
      </w:r>
      <w:r w:rsidR="007438A9" w:rsidRPr="00BC50C5">
        <w:rPr>
          <w:bCs/>
          <w:sz w:val="28"/>
          <w:szCs w:val="28"/>
          <w:lang w:val="uk-UA" w:eastAsia="uk-UA"/>
        </w:rPr>
        <w:t>заступнику голови Комітету</w:t>
      </w:r>
      <w:r w:rsidR="009569B6" w:rsidRPr="00BC50C5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7438A9" w:rsidRPr="00BC50C5">
        <w:rPr>
          <w:bCs/>
          <w:sz w:val="28"/>
          <w:szCs w:val="28"/>
          <w:lang w:val="uk-UA" w:eastAsia="uk-UA"/>
        </w:rPr>
        <w:t>М.Мезенцевій</w:t>
      </w:r>
      <w:proofErr w:type="spellEnd"/>
      <w:r w:rsidR="009569B6" w:rsidRPr="00BC50C5">
        <w:rPr>
          <w:bCs/>
          <w:sz w:val="28"/>
          <w:szCs w:val="28"/>
          <w:lang w:val="uk-UA" w:eastAsia="uk-UA"/>
        </w:rPr>
        <w:t xml:space="preserve"> виступити співдоповідачем із зазначеного питання на з</w:t>
      </w:r>
      <w:r w:rsidR="007438A9" w:rsidRPr="00BC50C5">
        <w:rPr>
          <w:bCs/>
          <w:sz w:val="28"/>
          <w:szCs w:val="28"/>
          <w:lang w:val="uk-UA" w:eastAsia="uk-UA"/>
        </w:rPr>
        <w:t>а</w:t>
      </w:r>
      <w:r w:rsidR="0053081D" w:rsidRPr="00BC50C5">
        <w:rPr>
          <w:bCs/>
          <w:sz w:val="28"/>
          <w:szCs w:val="28"/>
          <w:lang w:val="uk-UA" w:eastAsia="uk-UA"/>
        </w:rPr>
        <w:t>сіданні Верховної Ради України.</w:t>
      </w:r>
    </w:p>
    <w:p w14:paraId="4678A889" w14:textId="77777777" w:rsidR="00321019" w:rsidRPr="00BC50C5" w:rsidRDefault="00321019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73F125F4" w14:textId="3448439D" w:rsidR="00A0513A" w:rsidRPr="00BC50C5" w:rsidRDefault="00A0513A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5356B2DA" w14:textId="77777777" w:rsidR="0053081D" w:rsidRPr="00BC50C5" w:rsidRDefault="0053081D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196D0E8" w14:textId="630B2DD8" w:rsidR="0053081D" w:rsidRPr="00BC50C5" w:rsidRDefault="0053081D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>Закону про ратифікацію Протоколу між Урядом України і Урядом Сполученого Королівства Великої Британії та Північної Ірландії про внесення змін до Угоди між Урядом України і Урядом Сполученого Королівства Великобританії та Північної Ірландії про міжнародні автотранспортні перевезення (реєстр.№0057 від 17.07.2020; Кабінет Міністрів України)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51D92862" w14:textId="77777777" w:rsidR="0053081D" w:rsidRPr="00BC50C5" w:rsidRDefault="0053081D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12EF18DD" w14:textId="76F2922F" w:rsidR="0053081D" w:rsidRPr="00BC50C5" w:rsidRDefault="0053081D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А.Клімашевський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Д.Манцуров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О.Вінтоняк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доцільності його прийняття.</w:t>
      </w:r>
    </w:p>
    <w:p w14:paraId="799980EB" w14:textId="77777777" w:rsidR="0053081D" w:rsidRPr="00BC50C5" w:rsidRDefault="0053081D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10F39EC6" w14:textId="0A22D789" w:rsidR="0053081D" w:rsidRPr="00BC50C5" w:rsidRDefault="0053081D" w:rsidP="00F97CA6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1) </w:t>
      </w:r>
      <w:r w:rsidRPr="00BC50C5">
        <w:rPr>
          <w:bCs/>
          <w:sz w:val="28"/>
          <w:szCs w:val="28"/>
          <w:lang w:val="uk-UA" w:eastAsia="uk-UA"/>
        </w:rPr>
        <w:t xml:space="preserve">рекомендувати Верховній Раді України прийняти зазначений проект закону за основу та в цілому; </w:t>
      </w:r>
      <w:r w:rsidRPr="00BC50C5">
        <w:rPr>
          <w:color w:val="000000" w:themeColor="text1"/>
          <w:sz w:val="28"/>
          <w:szCs w:val="28"/>
          <w:lang w:val="uk-UA"/>
        </w:rPr>
        <w:t>2</w:t>
      </w:r>
      <w:r w:rsidRPr="00BC50C5">
        <w:rPr>
          <w:bCs/>
          <w:sz w:val="28"/>
          <w:szCs w:val="28"/>
          <w:lang w:val="uk-UA" w:eastAsia="uk-UA"/>
        </w:rPr>
        <w:t xml:space="preserve">) доручити Першому </w:t>
      </w:r>
      <w:r w:rsidRPr="00BC50C5">
        <w:rPr>
          <w:bCs/>
          <w:sz w:val="28"/>
          <w:szCs w:val="28"/>
          <w:lang w:val="uk-UA" w:eastAsia="uk-UA"/>
        </w:rPr>
        <w:lastRenderedPageBreak/>
        <w:t xml:space="preserve">заступнику голови Комітету </w:t>
      </w:r>
      <w:proofErr w:type="spellStart"/>
      <w:r w:rsidRPr="00BC50C5">
        <w:rPr>
          <w:bCs/>
          <w:sz w:val="28"/>
          <w:szCs w:val="28"/>
          <w:lang w:val="uk-UA" w:eastAsia="uk-UA"/>
        </w:rPr>
        <w:t>В.Галайчуку</w:t>
      </w:r>
      <w:proofErr w:type="spellEnd"/>
      <w:r w:rsidRPr="00BC50C5">
        <w:rPr>
          <w:bCs/>
          <w:sz w:val="28"/>
          <w:szCs w:val="28"/>
          <w:lang w:val="uk-UA" w:eastAsia="uk-UA"/>
        </w:rPr>
        <w:t xml:space="preserve"> виступити співдоповідачем із зазначеного питання на засіданні Верховної Ради України.</w:t>
      </w:r>
    </w:p>
    <w:p w14:paraId="6D1EDEE1" w14:textId="77777777" w:rsidR="0053081D" w:rsidRPr="00BC50C5" w:rsidRDefault="0053081D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54594C7B" w14:textId="77777777" w:rsidR="0053081D" w:rsidRPr="00BC50C5" w:rsidRDefault="0053081D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6D931C28" w14:textId="77777777" w:rsidR="00A97315" w:rsidRPr="00BC50C5" w:rsidRDefault="00A97315" w:rsidP="00F97CA6">
      <w:pPr>
        <w:pStyle w:val="3"/>
        <w:spacing w:before="0" w:beforeAutospacing="0" w:after="0" w:afterAutospacing="0"/>
        <w:ind w:left="720"/>
        <w:jc w:val="both"/>
        <w:rPr>
          <w:bCs w:val="0"/>
          <w:color w:val="000000" w:themeColor="text1"/>
          <w:sz w:val="28"/>
          <w:szCs w:val="28"/>
          <w:lang w:val="uk-UA" w:eastAsia="ar-SA"/>
        </w:rPr>
      </w:pPr>
    </w:p>
    <w:p w14:paraId="048CB66C" w14:textId="30CC2B69" w:rsidR="0053081D" w:rsidRPr="00BC50C5" w:rsidRDefault="0053081D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>Закону про внесення змін до деяких законодавчих актів України щодо соціальної захищеності осіб з інвалідністю (реєстр.№3780 від 02.07.2020; Кабінет Міністрів України)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253EF579" w14:textId="77777777" w:rsidR="0053081D" w:rsidRPr="00BC50C5" w:rsidRDefault="0053081D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7B5BEB2F" w14:textId="4F814861" w:rsidR="0053081D" w:rsidRPr="00BC50C5" w:rsidRDefault="0053081D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="00E72919" w:rsidRPr="00BC50C5">
        <w:rPr>
          <w:b w:val="0"/>
          <w:sz w:val="28"/>
          <w:szCs w:val="28"/>
          <w:lang w:val="uk-UA"/>
        </w:rPr>
        <w:t>О.Полякова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доцільності прийняття</w:t>
      </w:r>
      <w:r w:rsidR="00E72919" w:rsidRPr="00BC50C5">
        <w:rPr>
          <w:b w:val="0"/>
          <w:sz w:val="28"/>
          <w:szCs w:val="28"/>
          <w:lang w:val="uk-UA"/>
        </w:rPr>
        <w:t xml:space="preserve"> зазначеного законопроекту; </w:t>
      </w:r>
      <w:proofErr w:type="spellStart"/>
      <w:r w:rsidR="00E72919"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="00E72919" w:rsidRPr="00BC50C5">
        <w:rPr>
          <w:b w:val="0"/>
          <w:sz w:val="28"/>
          <w:szCs w:val="28"/>
          <w:lang w:val="uk-UA"/>
        </w:rPr>
        <w:t xml:space="preserve"> щодо відповідності його положень міжнародно-правовим зобов’язанням України в сфері європейської інтеграції</w:t>
      </w:r>
      <w:r w:rsidRPr="00BC50C5">
        <w:rPr>
          <w:b w:val="0"/>
          <w:sz w:val="28"/>
          <w:szCs w:val="28"/>
          <w:lang w:val="uk-UA"/>
        </w:rPr>
        <w:t>.</w:t>
      </w:r>
    </w:p>
    <w:p w14:paraId="105A6E2D" w14:textId="77777777" w:rsidR="0053081D" w:rsidRPr="00BC50C5" w:rsidRDefault="0053081D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784170D0" w14:textId="53AE05B8" w:rsidR="0053081D" w:rsidRPr="00BC50C5" w:rsidRDefault="0053081D" w:rsidP="00F97CA6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</w:t>
      </w:r>
      <w:r w:rsidR="00E72919" w:rsidRPr="00BC50C5">
        <w:rPr>
          <w:color w:val="000000" w:themeColor="text1"/>
          <w:sz w:val="28"/>
          <w:szCs w:val="28"/>
          <w:lang w:val="uk-UA"/>
        </w:rPr>
        <w:t xml:space="preserve">визнати зазначений законопроект таким, що </w:t>
      </w:r>
      <w:r w:rsidR="00E72919" w:rsidRPr="00BC50C5">
        <w:rPr>
          <w:color w:val="000000" w:themeColor="text1"/>
          <w:sz w:val="28"/>
          <w:szCs w:val="28"/>
        </w:rPr>
        <w:t xml:space="preserve">не </w:t>
      </w:r>
      <w:proofErr w:type="spellStart"/>
      <w:r w:rsidR="00E72919" w:rsidRPr="00BC50C5">
        <w:rPr>
          <w:color w:val="000000" w:themeColor="text1"/>
          <w:sz w:val="28"/>
          <w:szCs w:val="28"/>
        </w:rPr>
        <w:t>суперечить</w:t>
      </w:r>
      <w:proofErr w:type="spellEnd"/>
      <w:r w:rsidR="00E72919" w:rsidRPr="00BC50C5">
        <w:rPr>
          <w:color w:val="000000" w:themeColor="text1"/>
          <w:sz w:val="28"/>
          <w:szCs w:val="28"/>
        </w:rPr>
        <w:t xml:space="preserve"> </w:t>
      </w:r>
      <w:proofErr w:type="spellStart"/>
      <w:r w:rsidR="00E72919" w:rsidRPr="00BC50C5">
        <w:rPr>
          <w:color w:val="000000" w:themeColor="text1"/>
          <w:sz w:val="28"/>
          <w:szCs w:val="28"/>
        </w:rPr>
        <w:t>зобов’язанням</w:t>
      </w:r>
      <w:proofErr w:type="spellEnd"/>
      <w:r w:rsidR="00E72919" w:rsidRPr="00BC50C5">
        <w:rPr>
          <w:color w:val="000000" w:themeColor="text1"/>
          <w:sz w:val="28"/>
          <w:szCs w:val="28"/>
        </w:rPr>
        <w:t xml:space="preserve"> України </w:t>
      </w:r>
      <w:proofErr w:type="spellStart"/>
      <w:r w:rsidR="00E72919" w:rsidRPr="00BC50C5">
        <w:rPr>
          <w:color w:val="000000" w:themeColor="text1"/>
          <w:sz w:val="28"/>
          <w:szCs w:val="28"/>
        </w:rPr>
        <w:t>відповідно</w:t>
      </w:r>
      <w:proofErr w:type="spellEnd"/>
      <w:r w:rsidR="00E72919" w:rsidRPr="00BC50C5">
        <w:rPr>
          <w:color w:val="000000" w:themeColor="text1"/>
          <w:sz w:val="28"/>
          <w:szCs w:val="28"/>
        </w:rPr>
        <w:t xml:space="preserve"> до Угоди про </w:t>
      </w:r>
      <w:proofErr w:type="spellStart"/>
      <w:r w:rsidR="00E72919" w:rsidRPr="00BC50C5">
        <w:rPr>
          <w:color w:val="000000" w:themeColor="text1"/>
          <w:sz w:val="28"/>
          <w:szCs w:val="28"/>
        </w:rPr>
        <w:t>асоціацію</w:t>
      </w:r>
      <w:proofErr w:type="spellEnd"/>
      <w:r w:rsidR="00E72919" w:rsidRPr="00BC50C5">
        <w:rPr>
          <w:color w:val="000000" w:themeColor="text1"/>
          <w:sz w:val="28"/>
          <w:szCs w:val="28"/>
        </w:rPr>
        <w:t xml:space="preserve">, праву ЄС, </w:t>
      </w:r>
      <w:r w:rsidR="00E72919" w:rsidRPr="00BC50C5">
        <w:rPr>
          <w:color w:val="0D0D0D" w:themeColor="text1" w:themeTint="F2"/>
          <w:sz w:val="28"/>
          <w:szCs w:val="28"/>
        </w:rPr>
        <w:t xml:space="preserve">а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також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міжнародно-правовим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зобов’язанням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сфері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захисту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прав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осіб</w:t>
      </w:r>
      <w:proofErr w:type="spellEnd"/>
      <w:r w:rsidR="00E72919" w:rsidRPr="00BC50C5">
        <w:rPr>
          <w:color w:val="0D0D0D" w:themeColor="text1" w:themeTint="F2"/>
          <w:sz w:val="28"/>
          <w:szCs w:val="28"/>
        </w:rPr>
        <w:t xml:space="preserve"> з </w:t>
      </w:r>
      <w:proofErr w:type="spellStart"/>
      <w:r w:rsidR="00E72919" w:rsidRPr="00BC50C5">
        <w:rPr>
          <w:color w:val="0D0D0D" w:themeColor="text1" w:themeTint="F2"/>
          <w:sz w:val="28"/>
          <w:szCs w:val="28"/>
        </w:rPr>
        <w:t>інвалідністю</w:t>
      </w:r>
      <w:proofErr w:type="spellEnd"/>
      <w:r w:rsidR="00E72919" w:rsidRPr="00BC50C5">
        <w:rPr>
          <w:color w:val="000000" w:themeColor="text1"/>
          <w:sz w:val="28"/>
          <w:szCs w:val="28"/>
        </w:rPr>
        <w:t>.</w:t>
      </w:r>
    </w:p>
    <w:p w14:paraId="0191CBCF" w14:textId="77777777" w:rsidR="0053081D" w:rsidRPr="00BC50C5" w:rsidRDefault="0053081D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51447B92" w14:textId="77777777" w:rsidR="0053081D" w:rsidRPr="00BC50C5" w:rsidRDefault="0053081D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392EC8A9" w14:textId="0DE182A5" w:rsidR="00985510" w:rsidRPr="00BC50C5" w:rsidRDefault="00985510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8A6BD7D" w14:textId="73980DC3" w:rsidR="00E72919" w:rsidRPr="00BC50C5" w:rsidRDefault="00E72919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деяких законодавчих актів України щодо підвищення соціального захисту осіб з інвалідністю (реєстр.№3780-1 від 20.07.2020;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Н.Королевська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7FC01B08" w14:textId="77777777" w:rsidR="00E72919" w:rsidRPr="00BC50C5" w:rsidRDefault="00E72919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07D9EBB5" w14:textId="3B4EBB1B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О.Волошин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його положень міжнародно-правовим зобов’язанням України в сфері європейської інтеграції.</w:t>
      </w:r>
    </w:p>
    <w:p w14:paraId="4E344483" w14:textId="77777777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02077986" w14:textId="7533A292" w:rsidR="00E72919" w:rsidRPr="00BC50C5" w:rsidRDefault="00E72919" w:rsidP="00F97CA6">
      <w:pPr>
        <w:ind w:firstLine="708"/>
        <w:jc w:val="both"/>
        <w:rPr>
          <w:color w:val="000000" w:themeColor="text1"/>
          <w:sz w:val="28"/>
          <w:szCs w:val="28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Pr="00BC50C5">
        <w:rPr>
          <w:color w:val="000000" w:themeColor="text1"/>
          <w:sz w:val="28"/>
          <w:szCs w:val="28"/>
        </w:rPr>
        <w:t xml:space="preserve">не </w:t>
      </w:r>
      <w:proofErr w:type="spellStart"/>
      <w:r w:rsidRPr="00BC50C5">
        <w:rPr>
          <w:color w:val="000000" w:themeColor="text1"/>
          <w:sz w:val="28"/>
          <w:szCs w:val="28"/>
        </w:rPr>
        <w:t>суперечить</w:t>
      </w:r>
      <w:proofErr w:type="spellEnd"/>
      <w:r w:rsidRPr="00BC50C5">
        <w:rPr>
          <w:color w:val="000000" w:themeColor="text1"/>
          <w:sz w:val="28"/>
          <w:szCs w:val="28"/>
        </w:rPr>
        <w:t xml:space="preserve"> </w:t>
      </w:r>
      <w:proofErr w:type="spellStart"/>
      <w:r w:rsidRPr="00BC50C5">
        <w:rPr>
          <w:color w:val="000000" w:themeColor="text1"/>
          <w:sz w:val="28"/>
          <w:szCs w:val="28"/>
        </w:rPr>
        <w:t>зобов’язанням</w:t>
      </w:r>
      <w:proofErr w:type="spellEnd"/>
      <w:r w:rsidRPr="00BC50C5">
        <w:rPr>
          <w:color w:val="000000" w:themeColor="text1"/>
          <w:sz w:val="28"/>
          <w:szCs w:val="28"/>
        </w:rPr>
        <w:t xml:space="preserve"> України </w:t>
      </w:r>
      <w:proofErr w:type="spellStart"/>
      <w:r w:rsidRPr="00BC50C5">
        <w:rPr>
          <w:color w:val="000000" w:themeColor="text1"/>
          <w:sz w:val="28"/>
          <w:szCs w:val="28"/>
        </w:rPr>
        <w:t>відповідно</w:t>
      </w:r>
      <w:proofErr w:type="spellEnd"/>
      <w:r w:rsidRPr="00BC50C5">
        <w:rPr>
          <w:color w:val="000000" w:themeColor="text1"/>
          <w:sz w:val="28"/>
          <w:szCs w:val="28"/>
        </w:rPr>
        <w:t xml:space="preserve"> до Угоди про </w:t>
      </w:r>
      <w:proofErr w:type="spellStart"/>
      <w:r w:rsidRPr="00BC50C5">
        <w:rPr>
          <w:color w:val="000000" w:themeColor="text1"/>
          <w:sz w:val="28"/>
          <w:szCs w:val="28"/>
        </w:rPr>
        <w:t>асоціацію</w:t>
      </w:r>
      <w:proofErr w:type="spellEnd"/>
      <w:r w:rsidRPr="00BC50C5">
        <w:rPr>
          <w:color w:val="000000" w:themeColor="text1"/>
          <w:sz w:val="28"/>
          <w:szCs w:val="28"/>
        </w:rPr>
        <w:t>,</w:t>
      </w:r>
      <w:r w:rsidRPr="00BC50C5">
        <w:rPr>
          <w:color w:val="0D0D0D" w:themeColor="text1" w:themeTint="F2"/>
          <w:sz w:val="28"/>
          <w:szCs w:val="28"/>
        </w:rPr>
        <w:t xml:space="preserve"> праву ЄС, а </w:t>
      </w:r>
      <w:proofErr w:type="spellStart"/>
      <w:r w:rsidRPr="00BC50C5">
        <w:rPr>
          <w:color w:val="0D0D0D" w:themeColor="text1" w:themeTint="F2"/>
          <w:sz w:val="28"/>
          <w:szCs w:val="28"/>
        </w:rPr>
        <w:t>також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C50C5">
        <w:rPr>
          <w:color w:val="0D0D0D" w:themeColor="text1" w:themeTint="F2"/>
          <w:sz w:val="28"/>
          <w:szCs w:val="28"/>
        </w:rPr>
        <w:t>міжнародно-правовим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C50C5">
        <w:rPr>
          <w:color w:val="0D0D0D" w:themeColor="text1" w:themeTint="F2"/>
          <w:sz w:val="28"/>
          <w:szCs w:val="28"/>
        </w:rPr>
        <w:t>зобов’язанням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Pr="00BC50C5">
        <w:rPr>
          <w:color w:val="0D0D0D" w:themeColor="text1" w:themeTint="F2"/>
          <w:sz w:val="28"/>
          <w:szCs w:val="28"/>
        </w:rPr>
        <w:t>сфері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C50C5">
        <w:rPr>
          <w:color w:val="0D0D0D" w:themeColor="text1" w:themeTint="F2"/>
          <w:sz w:val="28"/>
          <w:szCs w:val="28"/>
        </w:rPr>
        <w:t>захисту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прав </w:t>
      </w:r>
      <w:proofErr w:type="spellStart"/>
      <w:r w:rsidRPr="00BC50C5">
        <w:rPr>
          <w:color w:val="0D0D0D" w:themeColor="text1" w:themeTint="F2"/>
          <w:sz w:val="28"/>
          <w:szCs w:val="28"/>
        </w:rPr>
        <w:t>осіб</w:t>
      </w:r>
      <w:proofErr w:type="spellEnd"/>
      <w:r w:rsidRPr="00BC50C5">
        <w:rPr>
          <w:color w:val="0D0D0D" w:themeColor="text1" w:themeTint="F2"/>
          <w:sz w:val="28"/>
          <w:szCs w:val="28"/>
        </w:rPr>
        <w:t xml:space="preserve"> з </w:t>
      </w:r>
      <w:proofErr w:type="spellStart"/>
      <w:r w:rsidRPr="00BC50C5">
        <w:rPr>
          <w:color w:val="0D0D0D" w:themeColor="text1" w:themeTint="F2"/>
          <w:sz w:val="28"/>
          <w:szCs w:val="28"/>
        </w:rPr>
        <w:t>інвалідністю</w:t>
      </w:r>
      <w:proofErr w:type="spellEnd"/>
      <w:r w:rsidRPr="00BC50C5">
        <w:rPr>
          <w:color w:val="000000" w:themeColor="text1"/>
          <w:sz w:val="28"/>
          <w:szCs w:val="28"/>
        </w:rPr>
        <w:t>.</w:t>
      </w:r>
    </w:p>
    <w:p w14:paraId="58F0A8F5" w14:textId="77777777" w:rsidR="00E72919" w:rsidRPr="00BC50C5" w:rsidRDefault="00E72919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73CDC03A" w14:textId="77777777" w:rsidR="00E72919" w:rsidRPr="00BC50C5" w:rsidRDefault="00E72919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F5D9EE1" w14:textId="65A4D449" w:rsidR="0053081D" w:rsidRPr="00BC50C5" w:rsidRDefault="0053081D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DDE93BF" w14:textId="070B97D0" w:rsidR="00E72919" w:rsidRPr="00BC50C5" w:rsidRDefault="00E72919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покращення інвестицій та добросовісної конкуренції (реєстр.№3502 від 19.05.2020;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Є.Петруняк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>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1ED6E83F" w14:textId="77777777" w:rsidR="00E72919" w:rsidRPr="00BC50C5" w:rsidRDefault="00E72919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359874E8" w14:textId="27F072BC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М.Неліна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В.Галайчук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34C9AEB7" w14:textId="77777777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1B72B889" w14:textId="7B4C730D" w:rsidR="00E72919" w:rsidRPr="00BC50C5" w:rsidRDefault="00E72919" w:rsidP="00F97CA6">
      <w:pPr>
        <w:ind w:firstLine="708"/>
        <w:jc w:val="both"/>
        <w:rPr>
          <w:sz w:val="28"/>
          <w:szCs w:val="28"/>
        </w:rPr>
      </w:pPr>
      <w:r w:rsidRPr="00BC50C5">
        <w:rPr>
          <w:color w:val="000000" w:themeColor="text1"/>
          <w:sz w:val="28"/>
          <w:szCs w:val="28"/>
          <w:lang w:val="uk-UA"/>
        </w:rPr>
        <w:lastRenderedPageBreak/>
        <w:t xml:space="preserve">УХВАЛИЛИ: визнати зазначений законопроект таким, що </w:t>
      </w:r>
      <w:r w:rsidRPr="00BC50C5">
        <w:rPr>
          <w:sz w:val="28"/>
          <w:szCs w:val="28"/>
        </w:rPr>
        <w:t xml:space="preserve">не </w:t>
      </w:r>
      <w:proofErr w:type="spellStart"/>
      <w:r w:rsidRPr="00BC50C5">
        <w:rPr>
          <w:sz w:val="28"/>
          <w:szCs w:val="28"/>
        </w:rPr>
        <w:t>спрямований</w:t>
      </w:r>
      <w:proofErr w:type="spellEnd"/>
      <w:r w:rsidRPr="00BC50C5">
        <w:rPr>
          <w:sz w:val="28"/>
          <w:szCs w:val="28"/>
        </w:rPr>
        <w:t xml:space="preserve"> на  </w:t>
      </w:r>
      <w:proofErr w:type="spellStart"/>
      <w:r w:rsidRPr="00BC50C5">
        <w:rPr>
          <w:sz w:val="28"/>
          <w:szCs w:val="28"/>
        </w:rPr>
        <w:t>виконання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міжнародно-правових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зобов’язань</w:t>
      </w:r>
      <w:proofErr w:type="spellEnd"/>
      <w:r w:rsidRPr="00BC50C5">
        <w:rPr>
          <w:sz w:val="28"/>
          <w:szCs w:val="28"/>
        </w:rPr>
        <w:t xml:space="preserve"> України в </w:t>
      </w:r>
      <w:proofErr w:type="spellStart"/>
      <w:r w:rsidRPr="00BC50C5">
        <w:rPr>
          <w:sz w:val="28"/>
          <w:szCs w:val="28"/>
        </w:rPr>
        <w:t>сфері</w:t>
      </w:r>
      <w:proofErr w:type="spellEnd"/>
      <w:r w:rsidRPr="00BC50C5">
        <w:rPr>
          <w:sz w:val="28"/>
          <w:szCs w:val="28"/>
        </w:rPr>
        <w:t xml:space="preserve"> європейської інтеграції, </w:t>
      </w:r>
      <w:proofErr w:type="spellStart"/>
      <w:r w:rsidRPr="00BC50C5">
        <w:rPr>
          <w:sz w:val="28"/>
          <w:szCs w:val="28"/>
        </w:rPr>
        <w:t>потребує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доопрацювання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щодо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дотримання</w:t>
      </w:r>
      <w:proofErr w:type="spellEnd"/>
      <w:r w:rsidRPr="00BC50C5">
        <w:rPr>
          <w:sz w:val="28"/>
          <w:szCs w:val="28"/>
        </w:rPr>
        <w:t xml:space="preserve"> принципу </w:t>
      </w:r>
      <w:proofErr w:type="spellStart"/>
      <w:r w:rsidRPr="00BC50C5">
        <w:rPr>
          <w:sz w:val="28"/>
          <w:szCs w:val="28"/>
        </w:rPr>
        <w:t>правової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визначеності</w:t>
      </w:r>
      <w:proofErr w:type="spellEnd"/>
      <w:r w:rsidRPr="00BC50C5">
        <w:rPr>
          <w:sz w:val="28"/>
          <w:szCs w:val="28"/>
        </w:rPr>
        <w:t xml:space="preserve">, </w:t>
      </w:r>
      <w:proofErr w:type="spellStart"/>
      <w:r w:rsidRPr="00BC50C5">
        <w:rPr>
          <w:sz w:val="28"/>
          <w:szCs w:val="28"/>
        </w:rPr>
        <w:t>стабільності</w:t>
      </w:r>
      <w:proofErr w:type="spellEnd"/>
      <w:r w:rsidRPr="00BC50C5">
        <w:rPr>
          <w:sz w:val="28"/>
          <w:szCs w:val="28"/>
        </w:rPr>
        <w:t xml:space="preserve"> та </w:t>
      </w:r>
      <w:proofErr w:type="spellStart"/>
      <w:r w:rsidRPr="00BC50C5">
        <w:rPr>
          <w:sz w:val="28"/>
          <w:szCs w:val="28"/>
        </w:rPr>
        <w:t>передбачуваності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податкового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законодавства</w:t>
      </w:r>
      <w:proofErr w:type="spellEnd"/>
      <w:r w:rsidRPr="00BC50C5">
        <w:rPr>
          <w:sz w:val="28"/>
          <w:szCs w:val="28"/>
        </w:rPr>
        <w:t>.</w:t>
      </w:r>
    </w:p>
    <w:p w14:paraId="3EE6A505" w14:textId="77777777" w:rsidR="00E72919" w:rsidRPr="00BC50C5" w:rsidRDefault="00E72919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1B1E19B1" w14:textId="77777777" w:rsidR="00E72919" w:rsidRPr="00BC50C5" w:rsidRDefault="00E72919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7F70D759" w14:textId="27026194" w:rsidR="0053081D" w:rsidRPr="00BC50C5" w:rsidRDefault="0053081D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0FFF931" w14:textId="0182E986" w:rsidR="00E72919" w:rsidRPr="00BC50C5" w:rsidRDefault="00E72919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покращання інвестицій та добросовісної конкуренції (реєстр.№3502-1 від 24.06.2020;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О.Устенко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3707B1BB" w14:textId="77777777" w:rsidR="00E72919" w:rsidRPr="00BC50C5" w:rsidRDefault="00E72919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3D3A201C" w14:textId="77777777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М.Неліна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В.Галайчук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79EEAF74" w14:textId="77777777" w:rsidR="00E72919" w:rsidRPr="00BC50C5" w:rsidRDefault="00E72919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7D1BD932" w14:textId="411CF208" w:rsidR="00E72919" w:rsidRPr="00BC50C5" w:rsidRDefault="00E72919" w:rsidP="00F97CA6">
      <w:pPr>
        <w:ind w:firstLine="708"/>
        <w:jc w:val="both"/>
        <w:rPr>
          <w:sz w:val="28"/>
          <w:szCs w:val="28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="00533A83" w:rsidRPr="00BC50C5">
        <w:rPr>
          <w:sz w:val="28"/>
          <w:szCs w:val="28"/>
        </w:rPr>
        <w:t xml:space="preserve">не </w:t>
      </w:r>
      <w:proofErr w:type="spellStart"/>
      <w:r w:rsidR="00533A83" w:rsidRPr="00BC50C5">
        <w:rPr>
          <w:sz w:val="28"/>
          <w:szCs w:val="28"/>
        </w:rPr>
        <w:t>спрямований</w:t>
      </w:r>
      <w:proofErr w:type="spellEnd"/>
      <w:r w:rsidR="00533A83" w:rsidRPr="00BC50C5">
        <w:rPr>
          <w:sz w:val="28"/>
          <w:szCs w:val="28"/>
        </w:rPr>
        <w:t xml:space="preserve"> на </w:t>
      </w:r>
      <w:proofErr w:type="spellStart"/>
      <w:r w:rsidR="00533A83" w:rsidRPr="00BC50C5">
        <w:rPr>
          <w:sz w:val="28"/>
          <w:szCs w:val="28"/>
        </w:rPr>
        <w:t>виконання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міжнародно-правових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зобов’язань</w:t>
      </w:r>
      <w:proofErr w:type="spellEnd"/>
      <w:r w:rsidR="00533A83" w:rsidRPr="00BC50C5">
        <w:rPr>
          <w:sz w:val="28"/>
          <w:szCs w:val="28"/>
        </w:rPr>
        <w:t xml:space="preserve"> України в </w:t>
      </w:r>
      <w:proofErr w:type="spellStart"/>
      <w:r w:rsidR="00533A83" w:rsidRPr="00BC50C5">
        <w:rPr>
          <w:sz w:val="28"/>
          <w:szCs w:val="28"/>
        </w:rPr>
        <w:t>сфері</w:t>
      </w:r>
      <w:proofErr w:type="spellEnd"/>
      <w:r w:rsidR="00533A83" w:rsidRPr="00BC50C5">
        <w:rPr>
          <w:sz w:val="28"/>
          <w:szCs w:val="28"/>
        </w:rPr>
        <w:t xml:space="preserve"> європейської інтеграції, </w:t>
      </w:r>
      <w:proofErr w:type="spellStart"/>
      <w:r w:rsidR="00533A83" w:rsidRPr="00BC50C5">
        <w:rPr>
          <w:sz w:val="28"/>
          <w:szCs w:val="28"/>
        </w:rPr>
        <w:t>потребує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доопрацювання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щодо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дотримання</w:t>
      </w:r>
      <w:proofErr w:type="spellEnd"/>
      <w:r w:rsidR="00533A83" w:rsidRPr="00BC50C5">
        <w:rPr>
          <w:sz w:val="28"/>
          <w:szCs w:val="28"/>
        </w:rPr>
        <w:t xml:space="preserve"> принципу </w:t>
      </w:r>
      <w:proofErr w:type="spellStart"/>
      <w:r w:rsidR="00533A83" w:rsidRPr="00BC50C5">
        <w:rPr>
          <w:sz w:val="28"/>
          <w:szCs w:val="28"/>
        </w:rPr>
        <w:t>правової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визначеності</w:t>
      </w:r>
      <w:proofErr w:type="spellEnd"/>
      <w:r w:rsidR="00533A83" w:rsidRPr="00BC50C5">
        <w:rPr>
          <w:sz w:val="28"/>
          <w:szCs w:val="28"/>
        </w:rPr>
        <w:t xml:space="preserve">, </w:t>
      </w:r>
      <w:proofErr w:type="spellStart"/>
      <w:r w:rsidR="00533A83" w:rsidRPr="00BC50C5">
        <w:rPr>
          <w:sz w:val="28"/>
          <w:szCs w:val="28"/>
        </w:rPr>
        <w:t>стабільності</w:t>
      </w:r>
      <w:proofErr w:type="spellEnd"/>
      <w:r w:rsidR="00533A83" w:rsidRPr="00BC50C5">
        <w:rPr>
          <w:sz w:val="28"/>
          <w:szCs w:val="28"/>
        </w:rPr>
        <w:t xml:space="preserve"> та </w:t>
      </w:r>
      <w:proofErr w:type="spellStart"/>
      <w:r w:rsidR="00533A83" w:rsidRPr="00BC50C5">
        <w:rPr>
          <w:sz w:val="28"/>
          <w:szCs w:val="28"/>
        </w:rPr>
        <w:t>передбачуваності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податкового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законодавства</w:t>
      </w:r>
      <w:proofErr w:type="spellEnd"/>
      <w:r w:rsidR="00533A83" w:rsidRPr="00BC50C5">
        <w:rPr>
          <w:sz w:val="28"/>
          <w:szCs w:val="28"/>
        </w:rPr>
        <w:t xml:space="preserve">, а </w:t>
      </w:r>
      <w:proofErr w:type="spellStart"/>
      <w:r w:rsidR="00533A83" w:rsidRPr="00BC50C5">
        <w:rPr>
          <w:sz w:val="28"/>
          <w:szCs w:val="28"/>
        </w:rPr>
        <w:t>також</w:t>
      </w:r>
      <w:proofErr w:type="spellEnd"/>
      <w:r w:rsidR="00533A83" w:rsidRPr="00BC50C5">
        <w:rPr>
          <w:sz w:val="28"/>
          <w:szCs w:val="28"/>
        </w:rPr>
        <w:t xml:space="preserve">, </w:t>
      </w:r>
      <w:proofErr w:type="spellStart"/>
      <w:r w:rsidR="00533A83" w:rsidRPr="00BC50C5">
        <w:rPr>
          <w:sz w:val="28"/>
          <w:szCs w:val="28"/>
        </w:rPr>
        <w:t>відповідно</w:t>
      </w:r>
      <w:proofErr w:type="spellEnd"/>
      <w:r w:rsidR="00533A83" w:rsidRPr="00BC50C5">
        <w:rPr>
          <w:sz w:val="28"/>
          <w:szCs w:val="28"/>
        </w:rPr>
        <w:t xml:space="preserve"> до </w:t>
      </w:r>
      <w:proofErr w:type="spellStart"/>
      <w:r w:rsidR="00533A83" w:rsidRPr="00BC50C5">
        <w:rPr>
          <w:sz w:val="28"/>
          <w:szCs w:val="28"/>
        </w:rPr>
        <w:t>висновку</w:t>
      </w:r>
      <w:proofErr w:type="spellEnd"/>
      <w:r w:rsidR="00533A83" w:rsidRPr="00BC50C5">
        <w:rPr>
          <w:sz w:val="28"/>
          <w:szCs w:val="28"/>
        </w:rPr>
        <w:t xml:space="preserve"> Антимонопольного </w:t>
      </w:r>
      <w:proofErr w:type="spellStart"/>
      <w:r w:rsidR="00533A83" w:rsidRPr="00BC50C5">
        <w:rPr>
          <w:sz w:val="28"/>
          <w:szCs w:val="28"/>
        </w:rPr>
        <w:t>комітету</w:t>
      </w:r>
      <w:proofErr w:type="spellEnd"/>
      <w:r w:rsidR="00533A83" w:rsidRPr="00BC50C5">
        <w:rPr>
          <w:sz w:val="28"/>
          <w:szCs w:val="28"/>
        </w:rPr>
        <w:t xml:space="preserve"> України, «</w:t>
      </w:r>
      <w:proofErr w:type="spellStart"/>
      <w:r w:rsidR="00533A83" w:rsidRPr="00BC50C5">
        <w:rPr>
          <w:sz w:val="28"/>
          <w:szCs w:val="28"/>
        </w:rPr>
        <w:t>містить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положення</w:t>
      </w:r>
      <w:proofErr w:type="spellEnd"/>
      <w:r w:rsidR="00533A83" w:rsidRPr="00BC50C5">
        <w:rPr>
          <w:sz w:val="28"/>
          <w:szCs w:val="28"/>
        </w:rPr>
        <w:t xml:space="preserve">, яке </w:t>
      </w:r>
      <w:proofErr w:type="spellStart"/>
      <w:r w:rsidR="00533A83" w:rsidRPr="00BC50C5">
        <w:rPr>
          <w:sz w:val="28"/>
          <w:szCs w:val="28"/>
        </w:rPr>
        <w:t>може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мати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негативний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вплив</w:t>
      </w:r>
      <w:proofErr w:type="spellEnd"/>
      <w:r w:rsidR="00533A83" w:rsidRPr="00BC50C5">
        <w:rPr>
          <w:sz w:val="28"/>
          <w:szCs w:val="28"/>
        </w:rPr>
        <w:t xml:space="preserve"> на </w:t>
      </w:r>
      <w:proofErr w:type="spellStart"/>
      <w:r w:rsidR="00533A83" w:rsidRPr="00BC50C5">
        <w:rPr>
          <w:sz w:val="28"/>
          <w:szCs w:val="28"/>
        </w:rPr>
        <w:t>конкуренцію</w:t>
      </w:r>
      <w:proofErr w:type="spellEnd"/>
      <w:r w:rsidR="00533A83" w:rsidRPr="00BC50C5">
        <w:rPr>
          <w:sz w:val="28"/>
          <w:szCs w:val="28"/>
        </w:rPr>
        <w:t xml:space="preserve"> на </w:t>
      </w:r>
      <w:proofErr w:type="spellStart"/>
      <w:r w:rsidR="00533A83" w:rsidRPr="00BC50C5">
        <w:rPr>
          <w:sz w:val="28"/>
          <w:szCs w:val="28"/>
        </w:rPr>
        <w:t>задіяних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товарних</w:t>
      </w:r>
      <w:proofErr w:type="spellEnd"/>
      <w:r w:rsidR="00533A83" w:rsidRPr="00BC50C5">
        <w:rPr>
          <w:sz w:val="28"/>
          <w:szCs w:val="28"/>
        </w:rPr>
        <w:t xml:space="preserve"> ринках та </w:t>
      </w:r>
      <w:proofErr w:type="spellStart"/>
      <w:r w:rsidR="00533A83" w:rsidRPr="00BC50C5">
        <w:rPr>
          <w:sz w:val="28"/>
          <w:szCs w:val="28"/>
        </w:rPr>
        <w:t>потребує</w:t>
      </w:r>
      <w:proofErr w:type="spellEnd"/>
      <w:r w:rsidR="00533A83" w:rsidRPr="00BC50C5">
        <w:rPr>
          <w:sz w:val="28"/>
          <w:szCs w:val="28"/>
        </w:rPr>
        <w:t xml:space="preserve"> </w:t>
      </w:r>
      <w:proofErr w:type="spellStart"/>
      <w:r w:rsidR="00533A83" w:rsidRPr="00BC50C5">
        <w:rPr>
          <w:sz w:val="28"/>
          <w:szCs w:val="28"/>
        </w:rPr>
        <w:t>доопрацювання</w:t>
      </w:r>
      <w:proofErr w:type="spellEnd"/>
      <w:r w:rsidR="00533A83" w:rsidRPr="00BC50C5">
        <w:rPr>
          <w:sz w:val="28"/>
          <w:szCs w:val="28"/>
        </w:rPr>
        <w:t>».</w:t>
      </w:r>
    </w:p>
    <w:p w14:paraId="0E7DF10E" w14:textId="77777777" w:rsidR="00533A83" w:rsidRPr="00BC50C5" w:rsidRDefault="00533A83" w:rsidP="00F97CA6">
      <w:pPr>
        <w:ind w:firstLine="708"/>
        <w:jc w:val="both"/>
        <w:rPr>
          <w:bCs/>
          <w:sz w:val="28"/>
          <w:szCs w:val="28"/>
          <w:lang w:val="uk-UA"/>
        </w:rPr>
      </w:pPr>
    </w:p>
    <w:p w14:paraId="306858FD" w14:textId="77777777" w:rsidR="00E72919" w:rsidRPr="00BC50C5" w:rsidRDefault="00E72919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21662224" w14:textId="66387B78" w:rsidR="0053081D" w:rsidRPr="00BC50C5" w:rsidRDefault="0053081D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367AEA9" w14:textId="1CF7D27A" w:rsidR="00533A83" w:rsidRPr="00BC50C5" w:rsidRDefault="00533A83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Закону України "Про технічні регламенти та оцінку відповідності" щодо визнання Україною результатів робіт Європейського Союзу з оцінки відповідності продукції (реєстр.№3904 від 17.07.2020;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С.Власенко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3BA434DB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258C7686" w14:textId="419EB2DB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В.Наливайченко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М.Крижановський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М.Мезенцева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доцільності його прийняття; </w:t>
      </w:r>
      <w:proofErr w:type="spellStart"/>
      <w:r w:rsidRPr="00BC50C5">
        <w:rPr>
          <w:b w:val="0"/>
          <w:sz w:val="28"/>
          <w:szCs w:val="28"/>
          <w:lang w:val="uk-UA"/>
        </w:rPr>
        <w:t>Н.Ковалишин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18ABB8AA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7E194FAF" w14:textId="77777777" w:rsidR="00533A83" w:rsidRPr="00BC50C5" w:rsidRDefault="00533A83" w:rsidP="00F97CA6">
      <w:pPr>
        <w:ind w:firstLine="567"/>
        <w:jc w:val="both"/>
        <w:outlineLvl w:val="2"/>
        <w:rPr>
          <w:sz w:val="28"/>
          <w:szCs w:val="28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Pr="00BC50C5">
        <w:rPr>
          <w:sz w:val="28"/>
          <w:szCs w:val="28"/>
          <w:lang w:eastAsia="ru-RU"/>
        </w:rPr>
        <w:t xml:space="preserve">за метою не </w:t>
      </w:r>
      <w:proofErr w:type="spellStart"/>
      <w:r w:rsidRPr="00BC50C5">
        <w:rPr>
          <w:sz w:val="28"/>
          <w:szCs w:val="28"/>
          <w:lang w:eastAsia="ru-RU"/>
        </w:rPr>
        <w:t>узгоджується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із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міжнародно-правовими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зобов’язаннями</w:t>
      </w:r>
      <w:proofErr w:type="spellEnd"/>
      <w:r w:rsidRPr="00BC50C5">
        <w:rPr>
          <w:sz w:val="28"/>
          <w:szCs w:val="28"/>
          <w:lang w:eastAsia="ru-RU"/>
        </w:rPr>
        <w:t xml:space="preserve"> України у </w:t>
      </w:r>
      <w:proofErr w:type="spellStart"/>
      <w:r w:rsidRPr="00BC50C5">
        <w:rPr>
          <w:sz w:val="28"/>
          <w:szCs w:val="28"/>
          <w:lang w:eastAsia="ru-RU"/>
        </w:rPr>
        <w:t>сфері</w:t>
      </w:r>
      <w:proofErr w:type="spellEnd"/>
      <w:r w:rsidRPr="00BC50C5">
        <w:rPr>
          <w:sz w:val="28"/>
          <w:szCs w:val="28"/>
          <w:lang w:eastAsia="ru-RU"/>
        </w:rPr>
        <w:t xml:space="preserve"> європейської інтеграції, а </w:t>
      </w:r>
      <w:proofErr w:type="spellStart"/>
      <w:r w:rsidRPr="00BC50C5">
        <w:rPr>
          <w:sz w:val="28"/>
          <w:szCs w:val="28"/>
          <w:lang w:eastAsia="ru-RU"/>
        </w:rPr>
        <w:t>саме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із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положеннями</w:t>
      </w:r>
      <w:proofErr w:type="spellEnd"/>
      <w:r w:rsidRPr="00BC50C5">
        <w:rPr>
          <w:sz w:val="28"/>
          <w:szCs w:val="28"/>
          <w:lang w:eastAsia="ru-RU"/>
        </w:rPr>
        <w:t xml:space="preserve"> </w:t>
      </w:r>
      <w:proofErr w:type="spellStart"/>
      <w:r w:rsidRPr="00BC50C5">
        <w:rPr>
          <w:sz w:val="28"/>
          <w:szCs w:val="28"/>
          <w:lang w:eastAsia="ru-RU"/>
        </w:rPr>
        <w:t>статті</w:t>
      </w:r>
      <w:proofErr w:type="spellEnd"/>
      <w:r w:rsidRPr="00BC50C5">
        <w:rPr>
          <w:sz w:val="28"/>
          <w:szCs w:val="28"/>
          <w:lang w:eastAsia="ru-RU"/>
        </w:rPr>
        <w:t xml:space="preserve"> 6 Угоди ТБТ СОТ та </w:t>
      </w:r>
      <w:proofErr w:type="spellStart"/>
      <w:r w:rsidRPr="00BC50C5">
        <w:rPr>
          <w:sz w:val="28"/>
          <w:szCs w:val="28"/>
          <w:lang w:eastAsia="ru-RU"/>
        </w:rPr>
        <w:t>статті</w:t>
      </w:r>
      <w:proofErr w:type="spellEnd"/>
      <w:r w:rsidRPr="00BC50C5">
        <w:rPr>
          <w:sz w:val="28"/>
          <w:szCs w:val="28"/>
          <w:lang w:eastAsia="ru-RU"/>
        </w:rPr>
        <w:t xml:space="preserve"> 57 Угоди про </w:t>
      </w:r>
      <w:proofErr w:type="spellStart"/>
      <w:r w:rsidRPr="00BC50C5">
        <w:rPr>
          <w:sz w:val="28"/>
          <w:szCs w:val="28"/>
          <w:lang w:eastAsia="ru-RU"/>
        </w:rPr>
        <w:t>асоціацію</w:t>
      </w:r>
      <w:proofErr w:type="spellEnd"/>
      <w:r w:rsidRPr="00BC50C5">
        <w:rPr>
          <w:sz w:val="28"/>
          <w:szCs w:val="28"/>
          <w:lang w:eastAsia="ru-RU"/>
        </w:rPr>
        <w:t>.</w:t>
      </w:r>
    </w:p>
    <w:p w14:paraId="140DB547" w14:textId="5D8CD020" w:rsidR="00533A83" w:rsidRPr="00BC50C5" w:rsidRDefault="00533A83" w:rsidP="00F97CA6">
      <w:pPr>
        <w:ind w:firstLine="708"/>
        <w:jc w:val="both"/>
        <w:rPr>
          <w:bCs/>
          <w:sz w:val="28"/>
          <w:szCs w:val="28"/>
        </w:rPr>
      </w:pPr>
    </w:p>
    <w:p w14:paraId="6CF01C76" w14:textId="77777777" w:rsidR="00533A83" w:rsidRPr="00BC50C5" w:rsidRDefault="00533A83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FE593DF" w14:textId="45668D5B" w:rsidR="0053081D" w:rsidRPr="00BC50C5" w:rsidRDefault="0053081D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FA7738D" w14:textId="681EE095" w:rsidR="00533A83" w:rsidRPr="00BC50C5" w:rsidRDefault="00533A83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lastRenderedPageBreak/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зміни до Закону України "Про технічні регламенти та оцінку відповідності" щодо питання взаємного визнання оцінки відповідності та прийнятності промислових товарів з Європейським Союзом (реєстр.№3904-1 від 04.08.2020;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О.Федієнко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1608B82D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678E428E" w14:textId="71640828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О.Федієнко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П.Мельник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М.Крижановський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доцільності його прийняття; </w:t>
      </w:r>
      <w:proofErr w:type="spellStart"/>
      <w:r w:rsidRPr="00BC50C5">
        <w:rPr>
          <w:b w:val="0"/>
          <w:sz w:val="28"/>
          <w:szCs w:val="28"/>
          <w:lang w:val="uk-UA"/>
        </w:rPr>
        <w:t>Н.Ковалишин</w:t>
      </w:r>
      <w:proofErr w:type="spellEnd"/>
      <w:r w:rsidRPr="00BC50C5">
        <w:rPr>
          <w:b w:val="0"/>
          <w:sz w:val="28"/>
          <w:szCs w:val="28"/>
          <w:lang w:val="uk-UA"/>
        </w:rPr>
        <w:t xml:space="preserve">,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579C21DE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36854B89" w14:textId="3DB17DB1" w:rsidR="00533A83" w:rsidRPr="00BC50C5" w:rsidRDefault="00F97CA6" w:rsidP="00F97CA6">
      <w:pPr>
        <w:ind w:firstLine="567"/>
        <w:jc w:val="both"/>
        <w:outlineLvl w:val="2"/>
        <w:rPr>
          <w:sz w:val="28"/>
          <w:szCs w:val="28"/>
        </w:rPr>
      </w:pPr>
      <w:r w:rsidRPr="00F97CA6">
        <w:rPr>
          <w:color w:val="000000" w:themeColor="text1"/>
          <w:sz w:val="28"/>
          <w:szCs w:val="28"/>
        </w:rPr>
        <w:t xml:space="preserve"> </w:t>
      </w:r>
      <w:r w:rsidR="00533A83"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="00533A83" w:rsidRPr="00BC50C5">
        <w:rPr>
          <w:sz w:val="28"/>
          <w:szCs w:val="28"/>
          <w:lang w:eastAsia="ru-RU"/>
        </w:rPr>
        <w:t xml:space="preserve">за метою не </w:t>
      </w:r>
      <w:proofErr w:type="spellStart"/>
      <w:r w:rsidR="00533A83" w:rsidRPr="00BC50C5">
        <w:rPr>
          <w:sz w:val="28"/>
          <w:szCs w:val="28"/>
          <w:lang w:eastAsia="ru-RU"/>
        </w:rPr>
        <w:t>узгоджується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із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міжнародно-правовими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зобов’язаннями</w:t>
      </w:r>
      <w:proofErr w:type="spellEnd"/>
      <w:r w:rsidR="00533A83" w:rsidRPr="00BC50C5">
        <w:rPr>
          <w:sz w:val="28"/>
          <w:szCs w:val="28"/>
          <w:lang w:eastAsia="ru-RU"/>
        </w:rPr>
        <w:t xml:space="preserve"> України у </w:t>
      </w:r>
      <w:proofErr w:type="spellStart"/>
      <w:r w:rsidR="00533A83" w:rsidRPr="00BC50C5">
        <w:rPr>
          <w:sz w:val="28"/>
          <w:szCs w:val="28"/>
          <w:lang w:eastAsia="ru-RU"/>
        </w:rPr>
        <w:t>сфері</w:t>
      </w:r>
      <w:proofErr w:type="spellEnd"/>
      <w:r w:rsidR="00533A83" w:rsidRPr="00BC50C5">
        <w:rPr>
          <w:sz w:val="28"/>
          <w:szCs w:val="28"/>
          <w:lang w:eastAsia="ru-RU"/>
        </w:rPr>
        <w:t xml:space="preserve"> європейської інтеграції, а </w:t>
      </w:r>
      <w:proofErr w:type="spellStart"/>
      <w:r w:rsidR="00533A83" w:rsidRPr="00BC50C5">
        <w:rPr>
          <w:sz w:val="28"/>
          <w:szCs w:val="28"/>
          <w:lang w:eastAsia="ru-RU"/>
        </w:rPr>
        <w:t>саме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із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положеннями</w:t>
      </w:r>
      <w:proofErr w:type="spellEnd"/>
      <w:r w:rsidR="00533A83" w:rsidRPr="00BC50C5">
        <w:rPr>
          <w:sz w:val="28"/>
          <w:szCs w:val="28"/>
          <w:lang w:eastAsia="ru-RU"/>
        </w:rPr>
        <w:t xml:space="preserve"> </w:t>
      </w:r>
      <w:proofErr w:type="spellStart"/>
      <w:r w:rsidR="00533A83" w:rsidRPr="00BC50C5">
        <w:rPr>
          <w:sz w:val="28"/>
          <w:szCs w:val="28"/>
          <w:lang w:eastAsia="ru-RU"/>
        </w:rPr>
        <w:t>статті</w:t>
      </w:r>
      <w:proofErr w:type="spellEnd"/>
      <w:r w:rsidR="00533A83" w:rsidRPr="00BC50C5">
        <w:rPr>
          <w:sz w:val="28"/>
          <w:szCs w:val="28"/>
          <w:lang w:eastAsia="ru-RU"/>
        </w:rPr>
        <w:t xml:space="preserve"> 6 Угоди ТБТ СОТ та </w:t>
      </w:r>
      <w:proofErr w:type="spellStart"/>
      <w:r w:rsidR="00533A83" w:rsidRPr="00BC50C5">
        <w:rPr>
          <w:sz w:val="28"/>
          <w:szCs w:val="28"/>
          <w:lang w:eastAsia="ru-RU"/>
        </w:rPr>
        <w:t>статті</w:t>
      </w:r>
      <w:proofErr w:type="spellEnd"/>
      <w:r w:rsidR="00533A83" w:rsidRPr="00BC50C5">
        <w:rPr>
          <w:sz w:val="28"/>
          <w:szCs w:val="28"/>
          <w:lang w:eastAsia="ru-RU"/>
        </w:rPr>
        <w:t xml:space="preserve"> 57 Угоди про </w:t>
      </w:r>
      <w:proofErr w:type="spellStart"/>
      <w:r w:rsidR="00533A83" w:rsidRPr="00BC50C5">
        <w:rPr>
          <w:sz w:val="28"/>
          <w:szCs w:val="28"/>
          <w:lang w:eastAsia="ru-RU"/>
        </w:rPr>
        <w:t>асоціацію</w:t>
      </w:r>
      <w:proofErr w:type="spellEnd"/>
      <w:r w:rsidR="00533A83" w:rsidRPr="00BC50C5">
        <w:rPr>
          <w:sz w:val="28"/>
          <w:szCs w:val="28"/>
          <w:lang w:eastAsia="ru-RU"/>
        </w:rPr>
        <w:t>.</w:t>
      </w:r>
    </w:p>
    <w:p w14:paraId="02A0210F" w14:textId="4BA93C90" w:rsidR="00533A83" w:rsidRPr="00BC50C5" w:rsidRDefault="00533A83" w:rsidP="00F97CA6">
      <w:pPr>
        <w:ind w:firstLine="567"/>
        <w:jc w:val="both"/>
        <w:outlineLvl w:val="2"/>
        <w:rPr>
          <w:bCs/>
          <w:sz w:val="28"/>
          <w:szCs w:val="28"/>
        </w:rPr>
      </w:pPr>
    </w:p>
    <w:p w14:paraId="5420DE2B" w14:textId="77777777" w:rsidR="00533A83" w:rsidRPr="00BC50C5" w:rsidRDefault="00533A83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0A49B082" w14:textId="25A4800D" w:rsidR="0053081D" w:rsidRPr="00BC50C5" w:rsidRDefault="0053081D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E2BD343" w14:textId="31FF4E49" w:rsidR="00533A83" w:rsidRPr="00BC50C5" w:rsidRDefault="00533A83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деяких законодавчих актів, які регулюють передачу меліоративних систем у тимчасове користування (реєстр.№3852 від 15.07.2020;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Т.Плачкова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О.Волошин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12546199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4A30DD29" w14:textId="4F528626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О.Волошин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4FA138AC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09668777" w14:textId="014F454E" w:rsidR="00533A83" w:rsidRPr="00BC50C5" w:rsidRDefault="00533A83" w:rsidP="00F97CA6">
      <w:pPr>
        <w:ind w:firstLine="708"/>
        <w:jc w:val="both"/>
        <w:outlineLvl w:val="2"/>
        <w:rPr>
          <w:sz w:val="28"/>
          <w:szCs w:val="28"/>
          <w:lang w:val="uk-UA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Pr="00BC50C5">
        <w:rPr>
          <w:sz w:val="28"/>
          <w:szCs w:val="28"/>
          <w:lang w:val="uk-UA"/>
        </w:rPr>
        <w:t>не відповідає праву ЄС та міжнародно-правовим зобов’язанням України у сфері європейської інтеграції.</w:t>
      </w:r>
    </w:p>
    <w:p w14:paraId="5922678C" w14:textId="77777777" w:rsidR="00533A83" w:rsidRPr="00BC50C5" w:rsidRDefault="00533A83" w:rsidP="00F97CA6">
      <w:pPr>
        <w:ind w:firstLine="567"/>
        <w:jc w:val="both"/>
        <w:outlineLvl w:val="2"/>
        <w:rPr>
          <w:bCs/>
          <w:sz w:val="28"/>
          <w:szCs w:val="28"/>
        </w:rPr>
      </w:pPr>
    </w:p>
    <w:p w14:paraId="3D678984" w14:textId="77777777" w:rsidR="00533A83" w:rsidRPr="00BC50C5" w:rsidRDefault="00533A83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32D13004" w14:textId="77777777" w:rsidR="00533A83" w:rsidRPr="00BC50C5" w:rsidRDefault="00533A83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AEC3DD8" w14:textId="707E497C" w:rsidR="00533A83" w:rsidRPr="00BC50C5" w:rsidRDefault="00533A83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заборону фінансових пірамід в Україні (реєстр.№3479 від 14.05.2020;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О.Леонов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640D69FF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71A8565E" w14:textId="03A52004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В.Галайчук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з пропозицією перенести розгляд законопроекту на прохання автора.</w:t>
      </w:r>
    </w:p>
    <w:p w14:paraId="62064237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7D5ED00B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УХВАЛИЛИ:</w:t>
      </w:r>
      <w:r w:rsidRPr="00BC50C5">
        <w:rPr>
          <w:color w:val="000000" w:themeColor="text1"/>
          <w:sz w:val="28"/>
          <w:szCs w:val="28"/>
          <w:lang w:val="uk-UA"/>
        </w:rPr>
        <w:t xml:space="preserve"> </w:t>
      </w:r>
      <w:r w:rsidRPr="00BC50C5">
        <w:rPr>
          <w:b w:val="0"/>
          <w:sz w:val="28"/>
          <w:szCs w:val="28"/>
          <w:lang w:val="uk-UA"/>
        </w:rPr>
        <w:t>перенести розгляд законопроекту на прохання автора.</w:t>
      </w:r>
    </w:p>
    <w:p w14:paraId="252731BE" w14:textId="015D8FB5" w:rsidR="00533A83" w:rsidRPr="00BC50C5" w:rsidRDefault="00533A83" w:rsidP="00F97CA6">
      <w:pPr>
        <w:ind w:firstLine="708"/>
        <w:jc w:val="both"/>
        <w:outlineLvl w:val="2"/>
        <w:rPr>
          <w:sz w:val="28"/>
          <w:szCs w:val="28"/>
          <w:lang w:val="uk-UA"/>
        </w:rPr>
      </w:pPr>
    </w:p>
    <w:p w14:paraId="4A842723" w14:textId="4A1DDFAF" w:rsidR="00533A83" w:rsidRPr="00BC50C5" w:rsidRDefault="00533A83" w:rsidP="00F97CA6">
      <w:pPr>
        <w:pStyle w:val="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Закону України "Про державну підтримку сільського господарства України" та інших законів Україні щодо функціонування Державного аграрного реєстру та удосконалення державної </w:t>
      </w:r>
      <w:r w:rsidRPr="00BC50C5">
        <w:rPr>
          <w:b w:val="0"/>
          <w:color w:val="000000" w:themeColor="text1"/>
          <w:sz w:val="28"/>
          <w:szCs w:val="28"/>
        </w:rPr>
        <w:lastRenderedPageBreak/>
        <w:t xml:space="preserve">підтримки виробників сільськогосподарської продукції (реєстр.№3295 від 30.03.2020;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С.Чернявський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 та інші)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4ADE3C96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4AC71C49" w14:textId="27078752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В.Галайчук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суті законопроекту та відповідності його положень праву ЄС.</w:t>
      </w:r>
    </w:p>
    <w:p w14:paraId="5394F589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4D495A4F" w14:textId="7AFC074B" w:rsidR="00533A83" w:rsidRPr="00BC50C5" w:rsidRDefault="00533A83" w:rsidP="00F97CA6">
      <w:pPr>
        <w:ind w:firstLine="708"/>
        <w:jc w:val="both"/>
        <w:outlineLvl w:val="2"/>
        <w:rPr>
          <w:sz w:val="28"/>
          <w:szCs w:val="28"/>
          <w:lang w:val="uk-UA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Pr="00BC50C5">
        <w:rPr>
          <w:sz w:val="28"/>
          <w:szCs w:val="28"/>
          <w:lang w:val="uk-UA"/>
        </w:rPr>
        <w:t>не відповідає праву ЄС.</w:t>
      </w:r>
    </w:p>
    <w:p w14:paraId="31B0B9C3" w14:textId="77777777" w:rsidR="00533A83" w:rsidRPr="00BC50C5" w:rsidRDefault="00533A83" w:rsidP="00F97CA6">
      <w:pPr>
        <w:ind w:firstLine="708"/>
        <w:jc w:val="both"/>
        <w:outlineLvl w:val="2"/>
        <w:rPr>
          <w:bCs/>
          <w:sz w:val="28"/>
          <w:szCs w:val="28"/>
        </w:rPr>
      </w:pPr>
    </w:p>
    <w:p w14:paraId="121A792B" w14:textId="77777777" w:rsidR="00533A83" w:rsidRPr="00BC50C5" w:rsidRDefault="00533A83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6BABFFDE" w14:textId="77777777" w:rsidR="00533A83" w:rsidRPr="00BC50C5" w:rsidRDefault="00533A83" w:rsidP="00F97CA6">
      <w:pPr>
        <w:ind w:firstLine="567"/>
        <w:jc w:val="both"/>
        <w:outlineLvl w:val="2"/>
        <w:rPr>
          <w:bCs/>
          <w:sz w:val="28"/>
          <w:szCs w:val="28"/>
        </w:rPr>
      </w:pPr>
    </w:p>
    <w:p w14:paraId="1ABCB552" w14:textId="1198AC7B" w:rsidR="00533A83" w:rsidRPr="00BC50C5" w:rsidRDefault="00533A83" w:rsidP="00F97CA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проекту </w:t>
      </w:r>
      <w:r w:rsidRPr="00BC50C5">
        <w:rPr>
          <w:b w:val="0"/>
          <w:color w:val="000000" w:themeColor="text1"/>
          <w:sz w:val="28"/>
          <w:szCs w:val="28"/>
        </w:rPr>
        <w:t xml:space="preserve">Закону про внесення змін до деяких законодавчих актів України щодо питань застосування допоміжних репродуктивних технологій (реєстр.№3488 від 15.05.2020;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BC50C5">
        <w:rPr>
          <w:b w:val="0"/>
          <w:color w:val="000000" w:themeColor="text1"/>
          <w:sz w:val="28"/>
          <w:szCs w:val="28"/>
        </w:rPr>
        <w:t>О.Дануца</w:t>
      </w:r>
      <w:proofErr w:type="spellEnd"/>
      <w:r w:rsidRPr="00BC50C5">
        <w:rPr>
          <w:b w:val="0"/>
          <w:color w:val="000000" w:themeColor="text1"/>
          <w:sz w:val="28"/>
          <w:szCs w:val="28"/>
        </w:rPr>
        <w:t>)</w:t>
      </w:r>
      <w:r w:rsidRPr="00BC50C5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5484BC2A" w14:textId="77777777" w:rsidR="00533A83" w:rsidRPr="00BC50C5" w:rsidRDefault="00533A83" w:rsidP="00F97CA6">
      <w:pPr>
        <w:pStyle w:val="3"/>
        <w:spacing w:before="0" w:beforeAutospacing="0" w:after="0" w:afterAutospacing="0"/>
        <w:ind w:left="708"/>
        <w:jc w:val="both"/>
        <w:rPr>
          <w:b w:val="0"/>
          <w:sz w:val="28"/>
          <w:szCs w:val="28"/>
          <w:lang w:val="uk-UA"/>
        </w:rPr>
      </w:pPr>
    </w:p>
    <w:p w14:paraId="03338C00" w14:textId="75080281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BC50C5">
        <w:rPr>
          <w:b w:val="0"/>
          <w:sz w:val="28"/>
          <w:szCs w:val="28"/>
          <w:lang w:val="uk-UA"/>
        </w:rPr>
        <w:t xml:space="preserve">ВИСТУПИЛИ: </w:t>
      </w:r>
      <w:proofErr w:type="spellStart"/>
      <w:r w:rsidRPr="00BC50C5">
        <w:rPr>
          <w:b w:val="0"/>
          <w:sz w:val="28"/>
          <w:szCs w:val="28"/>
          <w:lang w:val="uk-UA"/>
        </w:rPr>
        <w:t>І.Іващенко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</w:t>
      </w:r>
      <w:proofErr w:type="spellStart"/>
      <w:r w:rsidRPr="00BC50C5">
        <w:rPr>
          <w:b w:val="0"/>
          <w:sz w:val="28"/>
          <w:szCs w:val="28"/>
          <w:lang w:val="uk-UA"/>
        </w:rPr>
        <w:t>непідтримки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Міністерством охорони здоров’я України зазначеного законопроекту;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відповідності його положень міжнародно-правовим зобов’язанням України у сфері європейської інтеграції.</w:t>
      </w:r>
    </w:p>
    <w:p w14:paraId="6B8E8F53" w14:textId="77777777" w:rsidR="00533A83" w:rsidRPr="00BC50C5" w:rsidRDefault="00533A83" w:rsidP="00F97CA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14:paraId="1A2988F6" w14:textId="4F550D6B" w:rsidR="00533A83" w:rsidRPr="00BC50C5" w:rsidRDefault="00533A83" w:rsidP="00F97CA6">
      <w:pPr>
        <w:ind w:firstLine="708"/>
        <w:jc w:val="both"/>
        <w:outlineLvl w:val="2"/>
        <w:rPr>
          <w:sz w:val="28"/>
          <w:szCs w:val="28"/>
        </w:rPr>
      </w:pPr>
      <w:r w:rsidRPr="00BC50C5">
        <w:rPr>
          <w:color w:val="000000" w:themeColor="text1"/>
          <w:sz w:val="28"/>
          <w:szCs w:val="28"/>
          <w:lang w:val="uk-UA"/>
        </w:rPr>
        <w:t xml:space="preserve">УХВАЛИЛИ: визнати зазначений законопроект таким, що </w:t>
      </w:r>
      <w:r w:rsidRPr="00BC50C5">
        <w:rPr>
          <w:sz w:val="28"/>
          <w:szCs w:val="28"/>
        </w:rPr>
        <w:t xml:space="preserve">не </w:t>
      </w:r>
      <w:proofErr w:type="spellStart"/>
      <w:r w:rsidRPr="00BC50C5">
        <w:rPr>
          <w:sz w:val="28"/>
          <w:szCs w:val="28"/>
        </w:rPr>
        <w:t>суперечить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міжнародно-правовим</w:t>
      </w:r>
      <w:proofErr w:type="spellEnd"/>
      <w:r w:rsidRPr="00BC50C5">
        <w:rPr>
          <w:sz w:val="28"/>
          <w:szCs w:val="28"/>
        </w:rPr>
        <w:t xml:space="preserve"> </w:t>
      </w:r>
      <w:proofErr w:type="spellStart"/>
      <w:r w:rsidRPr="00BC50C5">
        <w:rPr>
          <w:sz w:val="28"/>
          <w:szCs w:val="28"/>
        </w:rPr>
        <w:t>зобов’язанням</w:t>
      </w:r>
      <w:proofErr w:type="spellEnd"/>
      <w:r w:rsidRPr="00BC50C5">
        <w:rPr>
          <w:sz w:val="28"/>
          <w:szCs w:val="28"/>
        </w:rPr>
        <w:t xml:space="preserve"> України у </w:t>
      </w:r>
      <w:proofErr w:type="spellStart"/>
      <w:r w:rsidRPr="00BC50C5">
        <w:rPr>
          <w:sz w:val="28"/>
          <w:szCs w:val="28"/>
        </w:rPr>
        <w:t>сфері</w:t>
      </w:r>
      <w:proofErr w:type="spellEnd"/>
      <w:r w:rsidRPr="00BC50C5">
        <w:rPr>
          <w:sz w:val="28"/>
          <w:szCs w:val="28"/>
        </w:rPr>
        <w:t xml:space="preserve"> європейської інтеграції.</w:t>
      </w:r>
    </w:p>
    <w:p w14:paraId="0CF093C5" w14:textId="77777777" w:rsidR="00533A83" w:rsidRPr="00BC50C5" w:rsidRDefault="00533A83" w:rsidP="00F97CA6">
      <w:pPr>
        <w:ind w:firstLine="708"/>
        <w:jc w:val="both"/>
        <w:outlineLvl w:val="2"/>
        <w:rPr>
          <w:bCs/>
          <w:sz w:val="28"/>
          <w:szCs w:val="28"/>
        </w:rPr>
      </w:pPr>
    </w:p>
    <w:p w14:paraId="467810BF" w14:textId="77777777" w:rsidR="00533A83" w:rsidRPr="00BC50C5" w:rsidRDefault="00533A83" w:rsidP="00F97CA6">
      <w:pPr>
        <w:pStyle w:val="3"/>
        <w:spacing w:before="0" w:beforeAutospacing="0" w:after="0" w:afterAutospacing="0"/>
        <w:ind w:left="720" w:firstLine="131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084E9C36" w14:textId="4ACB6C74" w:rsidR="00533A83" w:rsidRPr="00BC50C5" w:rsidRDefault="00533A83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AD5351F" w14:textId="6AF12D35" w:rsidR="0053081D" w:rsidRPr="00BC50C5" w:rsidRDefault="00BC50C5" w:rsidP="00F97CA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C50C5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BC50C5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BC50C5">
        <w:rPr>
          <w:b w:val="0"/>
          <w:sz w:val="28"/>
          <w:szCs w:val="28"/>
          <w:lang w:val="uk-UA"/>
        </w:rPr>
        <w:t xml:space="preserve"> щодо проектів законів, що регулюються національним законодавством країн-членів ЄС, не стосуються зобов’язань</w:t>
      </w:r>
      <w:r w:rsidRPr="00BC50C5">
        <w:rPr>
          <w:b w:val="0"/>
          <w:sz w:val="28"/>
          <w:szCs w:val="28"/>
          <w:lang w:val="uk-UA" w:eastAsia="ru-RU"/>
        </w:rPr>
        <w:t xml:space="preserve"> України в рамках Ради Європи та не потребують експертного висновку</w:t>
      </w:r>
      <w:r w:rsidRPr="00BC50C5">
        <w:rPr>
          <w:b w:val="0"/>
          <w:sz w:val="28"/>
          <w:szCs w:val="28"/>
          <w:lang w:val="uk-UA"/>
        </w:rPr>
        <w:t xml:space="preserve"> Комітету з питань інтеграції України з ЄС </w:t>
      </w:r>
      <w:r w:rsidR="0053081D" w:rsidRPr="00BC50C5">
        <w:rPr>
          <w:b w:val="0"/>
          <w:color w:val="000000" w:themeColor="text1"/>
          <w:sz w:val="28"/>
          <w:szCs w:val="28"/>
        </w:rPr>
        <w:t>(реєстр.№№ 3717, 3335, 3335-1, 3010, 3010-1, 3714, 3381, 3032, 2798-1, 3052, 3123, 3123-1, 3124, 3124-1), всього 14 шт.</w:t>
      </w:r>
    </w:p>
    <w:p w14:paraId="416043B7" w14:textId="251287E4" w:rsidR="00BC50C5" w:rsidRPr="00BC50C5" w:rsidRDefault="00BC50C5" w:rsidP="00F97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52F40973" w14:textId="2E4AD8EF" w:rsidR="00BC50C5" w:rsidRPr="00BC50C5" w:rsidRDefault="00BC50C5" w:rsidP="00F97CA6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BC50C5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BC50C5">
        <w:rPr>
          <w:b w:val="0"/>
          <w:sz w:val="28"/>
          <w:szCs w:val="28"/>
          <w:lang w:val="uk-UA"/>
        </w:rPr>
        <w:t>затвердити перелік проектів законів,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європейської інтеграції</w:t>
      </w:r>
      <w:r w:rsidRPr="00BC50C5">
        <w:rPr>
          <w:sz w:val="28"/>
          <w:szCs w:val="28"/>
          <w:lang w:val="uk-UA"/>
        </w:rPr>
        <w:t xml:space="preserve"> </w:t>
      </w:r>
      <w:r w:rsidRPr="00BC50C5">
        <w:rPr>
          <w:b w:val="0"/>
          <w:color w:val="000000" w:themeColor="text1"/>
          <w:sz w:val="28"/>
          <w:szCs w:val="28"/>
        </w:rPr>
        <w:t>(реєстр.№№ 3717, 3335, 3335-1, 3010, 3010-1, 3714, 3381, 3032, 2798-1, 3052, 3123, 3123-1, 3124, 3124-1), всього 14 шт.</w:t>
      </w:r>
    </w:p>
    <w:p w14:paraId="33C5203E" w14:textId="77777777" w:rsidR="00590E32" w:rsidRPr="00BC50C5" w:rsidRDefault="00590E32" w:rsidP="00F97CA6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ACEF921" w14:textId="29A496F7" w:rsidR="00C16471" w:rsidRPr="00BC50C5" w:rsidRDefault="00C16471" w:rsidP="00F97CA6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  <w:r w:rsidRPr="00BC50C5">
        <w:rPr>
          <w:b/>
          <w:sz w:val="28"/>
          <w:szCs w:val="28"/>
          <w:lang w:val="uk-UA"/>
        </w:rPr>
        <w:t>Голова Комітету</w:t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  <w:t>І. Климпуш-Цинцадзе</w:t>
      </w:r>
    </w:p>
    <w:p w14:paraId="313829D3" w14:textId="4E99DFCD" w:rsidR="00C16471" w:rsidRPr="00BC50C5" w:rsidRDefault="00C16471" w:rsidP="00F97CA6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</w:p>
    <w:p w14:paraId="002B93F8" w14:textId="192A3543" w:rsidR="00E90605" w:rsidRDefault="00E90605" w:rsidP="00F97CA6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</w:p>
    <w:p w14:paraId="034A17C5" w14:textId="77777777" w:rsidR="00CB3E41" w:rsidRPr="00BC50C5" w:rsidRDefault="00CB3E41" w:rsidP="00F97CA6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00418DB4" w14:textId="305BAFC4" w:rsidR="00EC4607" w:rsidRPr="00BC50C5" w:rsidRDefault="00C16471" w:rsidP="00F97CA6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  <w:r w:rsidRPr="00BC50C5">
        <w:rPr>
          <w:b/>
          <w:sz w:val="28"/>
          <w:szCs w:val="28"/>
          <w:lang w:val="uk-UA"/>
        </w:rPr>
        <w:t>Секретар Комітету</w:t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</w:r>
      <w:r w:rsidRPr="00BC50C5">
        <w:rPr>
          <w:b/>
          <w:sz w:val="28"/>
          <w:szCs w:val="28"/>
          <w:lang w:val="uk-UA"/>
        </w:rPr>
        <w:tab/>
        <w:t>В. Наливайченко</w:t>
      </w:r>
    </w:p>
    <w:sectPr w:rsidR="00EC4607" w:rsidRPr="00BC50C5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E04D4"/>
    <w:multiLevelType w:val="hybridMultilevel"/>
    <w:tmpl w:val="989070A6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F463C"/>
    <w:multiLevelType w:val="hybridMultilevel"/>
    <w:tmpl w:val="F4064994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216770"/>
    <w:multiLevelType w:val="hybridMultilevel"/>
    <w:tmpl w:val="64F0A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31ED"/>
    <w:multiLevelType w:val="hybridMultilevel"/>
    <w:tmpl w:val="5DB2018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D2004"/>
    <w:multiLevelType w:val="hybridMultilevel"/>
    <w:tmpl w:val="3EDA84F2"/>
    <w:lvl w:ilvl="0" w:tplc="E1481322">
      <w:start w:val="12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0E46510F"/>
    <w:multiLevelType w:val="hybridMultilevel"/>
    <w:tmpl w:val="25FA4C74"/>
    <w:lvl w:ilvl="0" w:tplc="74102C0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D78"/>
    <w:multiLevelType w:val="hybridMultilevel"/>
    <w:tmpl w:val="E2C8A58E"/>
    <w:lvl w:ilvl="0" w:tplc="2452C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315C"/>
    <w:multiLevelType w:val="hybridMultilevel"/>
    <w:tmpl w:val="59462A7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775060"/>
    <w:multiLevelType w:val="hybridMultilevel"/>
    <w:tmpl w:val="7C76324A"/>
    <w:lvl w:ilvl="0" w:tplc="1CD8CB5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0FA8"/>
    <w:multiLevelType w:val="hybridMultilevel"/>
    <w:tmpl w:val="A580C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287F"/>
    <w:multiLevelType w:val="hybridMultilevel"/>
    <w:tmpl w:val="8B4EA1AA"/>
    <w:lvl w:ilvl="0" w:tplc="B8B0BF58">
      <w:start w:val="15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4225A50"/>
    <w:multiLevelType w:val="hybridMultilevel"/>
    <w:tmpl w:val="B7C0C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6420"/>
    <w:multiLevelType w:val="hybridMultilevel"/>
    <w:tmpl w:val="47944EAE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4283C"/>
    <w:multiLevelType w:val="hybridMultilevel"/>
    <w:tmpl w:val="8AD23C7C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F92FDF"/>
    <w:multiLevelType w:val="hybridMultilevel"/>
    <w:tmpl w:val="BB2AACE4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051F50"/>
    <w:multiLevelType w:val="hybridMultilevel"/>
    <w:tmpl w:val="719E3666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910CF8"/>
    <w:multiLevelType w:val="hybridMultilevel"/>
    <w:tmpl w:val="0FD83EA8"/>
    <w:lvl w:ilvl="0" w:tplc="498604C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30F8"/>
    <w:multiLevelType w:val="hybridMultilevel"/>
    <w:tmpl w:val="AD807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B2435"/>
    <w:multiLevelType w:val="hybridMultilevel"/>
    <w:tmpl w:val="71540414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255654"/>
    <w:multiLevelType w:val="hybridMultilevel"/>
    <w:tmpl w:val="BD40F4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53DA7"/>
    <w:multiLevelType w:val="hybridMultilevel"/>
    <w:tmpl w:val="C9A074CC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5A6DE8"/>
    <w:multiLevelType w:val="hybridMultilevel"/>
    <w:tmpl w:val="5C348C3C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8762B1"/>
    <w:multiLevelType w:val="hybridMultilevel"/>
    <w:tmpl w:val="8C44B3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025C38"/>
    <w:multiLevelType w:val="hybridMultilevel"/>
    <w:tmpl w:val="300C9A0E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3F18BC"/>
    <w:multiLevelType w:val="hybridMultilevel"/>
    <w:tmpl w:val="30D24CD8"/>
    <w:lvl w:ilvl="0" w:tplc="C20E199A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F0522"/>
    <w:multiLevelType w:val="hybridMultilevel"/>
    <w:tmpl w:val="8C44B3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2123D2"/>
    <w:multiLevelType w:val="hybridMultilevel"/>
    <w:tmpl w:val="B7F48950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7B1D04"/>
    <w:multiLevelType w:val="hybridMultilevel"/>
    <w:tmpl w:val="8C44B3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D70594"/>
    <w:multiLevelType w:val="hybridMultilevel"/>
    <w:tmpl w:val="7ACE91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05D81"/>
    <w:multiLevelType w:val="hybridMultilevel"/>
    <w:tmpl w:val="8C44B3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B479D3"/>
    <w:multiLevelType w:val="hybridMultilevel"/>
    <w:tmpl w:val="7E28260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6D47E9"/>
    <w:multiLevelType w:val="hybridMultilevel"/>
    <w:tmpl w:val="CB08A9CE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BA2FB4"/>
    <w:multiLevelType w:val="hybridMultilevel"/>
    <w:tmpl w:val="B3BCD100"/>
    <w:lvl w:ilvl="0" w:tplc="4BA69BF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51DB0"/>
    <w:multiLevelType w:val="hybridMultilevel"/>
    <w:tmpl w:val="236C292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820B6F"/>
    <w:multiLevelType w:val="hybridMultilevel"/>
    <w:tmpl w:val="CAA80ABE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23192C"/>
    <w:multiLevelType w:val="hybridMultilevel"/>
    <w:tmpl w:val="B58E8190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301AA2"/>
    <w:multiLevelType w:val="hybridMultilevel"/>
    <w:tmpl w:val="8C44B3C2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A82824"/>
    <w:multiLevelType w:val="hybridMultilevel"/>
    <w:tmpl w:val="6582BFAE"/>
    <w:lvl w:ilvl="0" w:tplc="CA9AFE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77A95"/>
    <w:multiLevelType w:val="hybridMultilevel"/>
    <w:tmpl w:val="D48EE53A"/>
    <w:lvl w:ilvl="0" w:tplc="3782D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17"/>
  </w:num>
  <w:num w:numId="5">
    <w:abstractNumId w:val="33"/>
  </w:num>
  <w:num w:numId="6">
    <w:abstractNumId w:val="16"/>
  </w:num>
  <w:num w:numId="7">
    <w:abstractNumId w:val="35"/>
  </w:num>
  <w:num w:numId="8">
    <w:abstractNumId w:val="36"/>
  </w:num>
  <w:num w:numId="9">
    <w:abstractNumId w:val="32"/>
  </w:num>
  <w:num w:numId="10">
    <w:abstractNumId w:val="9"/>
  </w:num>
  <w:num w:numId="11">
    <w:abstractNumId w:val="3"/>
  </w:num>
  <w:num w:numId="12">
    <w:abstractNumId w:val="27"/>
  </w:num>
  <w:num w:numId="13">
    <w:abstractNumId w:val="21"/>
  </w:num>
  <w:num w:numId="14">
    <w:abstractNumId w:val="20"/>
  </w:num>
  <w:num w:numId="15">
    <w:abstractNumId w:val="34"/>
  </w:num>
  <w:num w:numId="16">
    <w:abstractNumId w:val="8"/>
  </w:num>
  <w:num w:numId="17">
    <w:abstractNumId w:val="14"/>
  </w:num>
  <w:num w:numId="18">
    <w:abstractNumId w:val="22"/>
  </w:num>
  <w:num w:numId="19">
    <w:abstractNumId w:val="31"/>
  </w:num>
  <w:num w:numId="20">
    <w:abstractNumId w:val="15"/>
  </w:num>
  <w:num w:numId="21">
    <w:abstractNumId w:val="19"/>
  </w:num>
  <w:num w:numId="22">
    <w:abstractNumId w:val="1"/>
  </w:num>
  <w:num w:numId="23">
    <w:abstractNumId w:val="2"/>
  </w:num>
  <w:num w:numId="24">
    <w:abstractNumId w:val="13"/>
  </w:num>
  <w:num w:numId="25">
    <w:abstractNumId w:val="11"/>
  </w:num>
  <w:num w:numId="26">
    <w:abstractNumId w:val="39"/>
  </w:num>
  <w:num w:numId="27">
    <w:abstractNumId w:val="38"/>
  </w:num>
  <w:num w:numId="28">
    <w:abstractNumId w:val="5"/>
  </w:num>
  <w:num w:numId="29">
    <w:abstractNumId w:val="4"/>
  </w:num>
  <w:num w:numId="30">
    <w:abstractNumId w:val="12"/>
  </w:num>
  <w:num w:numId="31">
    <w:abstractNumId w:val="6"/>
  </w:num>
  <w:num w:numId="32">
    <w:abstractNumId w:val="24"/>
  </w:num>
  <w:num w:numId="33">
    <w:abstractNumId w:val="18"/>
  </w:num>
  <w:num w:numId="34">
    <w:abstractNumId w:val="29"/>
  </w:num>
  <w:num w:numId="35">
    <w:abstractNumId w:val="26"/>
  </w:num>
  <w:num w:numId="36">
    <w:abstractNumId w:val="23"/>
  </w:num>
  <w:num w:numId="37">
    <w:abstractNumId w:val="10"/>
  </w:num>
  <w:num w:numId="38">
    <w:abstractNumId w:val="28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25292"/>
    <w:rsid w:val="000300BC"/>
    <w:rsid w:val="00031BF0"/>
    <w:rsid w:val="00033DEA"/>
    <w:rsid w:val="000340E5"/>
    <w:rsid w:val="000422B8"/>
    <w:rsid w:val="0004461C"/>
    <w:rsid w:val="000453B6"/>
    <w:rsid w:val="0005039A"/>
    <w:rsid w:val="00052ED5"/>
    <w:rsid w:val="00053033"/>
    <w:rsid w:val="000575E2"/>
    <w:rsid w:val="00064AA6"/>
    <w:rsid w:val="00066A8B"/>
    <w:rsid w:val="00067710"/>
    <w:rsid w:val="00071E65"/>
    <w:rsid w:val="00075991"/>
    <w:rsid w:val="00080A61"/>
    <w:rsid w:val="00081179"/>
    <w:rsid w:val="00081CCE"/>
    <w:rsid w:val="000837A7"/>
    <w:rsid w:val="00083FDB"/>
    <w:rsid w:val="000865E7"/>
    <w:rsid w:val="000968CA"/>
    <w:rsid w:val="000A21D1"/>
    <w:rsid w:val="000A61AC"/>
    <w:rsid w:val="000B0131"/>
    <w:rsid w:val="000B3B23"/>
    <w:rsid w:val="000C0EA8"/>
    <w:rsid w:val="000C1F77"/>
    <w:rsid w:val="000C6A9E"/>
    <w:rsid w:val="000D19A1"/>
    <w:rsid w:val="000D57F5"/>
    <w:rsid w:val="000D6F53"/>
    <w:rsid w:val="000F52ED"/>
    <w:rsid w:val="000F6ECD"/>
    <w:rsid w:val="00114518"/>
    <w:rsid w:val="00115E49"/>
    <w:rsid w:val="00116D1B"/>
    <w:rsid w:val="00120E41"/>
    <w:rsid w:val="00125788"/>
    <w:rsid w:val="00140057"/>
    <w:rsid w:val="001401B5"/>
    <w:rsid w:val="001407B7"/>
    <w:rsid w:val="00152224"/>
    <w:rsid w:val="0016055F"/>
    <w:rsid w:val="00161F35"/>
    <w:rsid w:val="00162202"/>
    <w:rsid w:val="00170F09"/>
    <w:rsid w:val="00175ED8"/>
    <w:rsid w:val="0018140B"/>
    <w:rsid w:val="00184BD9"/>
    <w:rsid w:val="00186036"/>
    <w:rsid w:val="001A1179"/>
    <w:rsid w:val="001A2546"/>
    <w:rsid w:val="001A2F8E"/>
    <w:rsid w:val="001A3ED9"/>
    <w:rsid w:val="001B16BF"/>
    <w:rsid w:val="001B303E"/>
    <w:rsid w:val="001F4C31"/>
    <w:rsid w:val="001F77CA"/>
    <w:rsid w:val="00200FDB"/>
    <w:rsid w:val="00204D70"/>
    <w:rsid w:val="00207CC4"/>
    <w:rsid w:val="0021035F"/>
    <w:rsid w:val="00242455"/>
    <w:rsid w:val="00243A3F"/>
    <w:rsid w:val="002450CC"/>
    <w:rsid w:val="00253EF2"/>
    <w:rsid w:val="00254274"/>
    <w:rsid w:val="0025731F"/>
    <w:rsid w:val="002638BC"/>
    <w:rsid w:val="00264399"/>
    <w:rsid w:val="00266F1F"/>
    <w:rsid w:val="002677C0"/>
    <w:rsid w:val="0027192F"/>
    <w:rsid w:val="0027223E"/>
    <w:rsid w:val="002838A5"/>
    <w:rsid w:val="002915E7"/>
    <w:rsid w:val="002955D3"/>
    <w:rsid w:val="002A5A07"/>
    <w:rsid w:val="002B5A78"/>
    <w:rsid w:val="002B788E"/>
    <w:rsid w:val="002C183E"/>
    <w:rsid w:val="002C19E5"/>
    <w:rsid w:val="002C410A"/>
    <w:rsid w:val="002C49FF"/>
    <w:rsid w:val="002C5166"/>
    <w:rsid w:val="002C5AB2"/>
    <w:rsid w:val="002D07FD"/>
    <w:rsid w:val="002D3917"/>
    <w:rsid w:val="002D5D63"/>
    <w:rsid w:val="002E0C19"/>
    <w:rsid w:val="002E2DEB"/>
    <w:rsid w:val="002E690B"/>
    <w:rsid w:val="002E73AC"/>
    <w:rsid w:val="002E7B92"/>
    <w:rsid w:val="002F4058"/>
    <w:rsid w:val="002F4959"/>
    <w:rsid w:val="00304A88"/>
    <w:rsid w:val="00313484"/>
    <w:rsid w:val="00321019"/>
    <w:rsid w:val="00327B20"/>
    <w:rsid w:val="0033020E"/>
    <w:rsid w:val="0033086D"/>
    <w:rsid w:val="003401DD"/>
    <w:rsid w:val="00340CFB"/>
    <w:rsid w:val="003412ED"/>
    <w:rsid w:val="00352BA6"/>
    <w:rsid w:val="0035675B"/>
    <w:rsid w:val="00360224"/>
    <w:rsid w:val="0036304E"/>
    <w:rsid w:val="00365FE1"/>
    <w:rsid w:val="0037120F"/>
    <w:rsid w:val="00381756"/>
    <w:rsid w:val="00383955"/>
    <w:rsid w:val="0038582A"/>
    <w:rsid w:val="003863E7"/>
    <w:rsid w:val="003874BD"/>
    <w:rsid w:val="00394EED"/>
    <w:rsid w:val="003953DF"/>
    <w:rsid w:val="00397758"/>
    <w:rsid w:val="003A280A"/>
    <w:rsid w:val="003A4427"/>
    <w:rsid w:val="003A6EC3"/>
    <w:rsid w:val="003B25AC"/>
    <w:rsid w:val="003B36BF"/>
    <w:rsid w:val="003B3AF5"/>
    <w:rsid w:val="003B63B8"/>
    <w:rsid w:val="003B7247"/>
    <w:rsid w:val="003C0343"/>
    <w:rsid w:val="003C17C8"/>
    <w:rsid w:val="003D250E"/>
    <w:rsid w:val="003D3333"/>
    <w:rsid w:val="003D6713"/>
    <w:rsid w:val="003E2FEE"/>
    <w:rsid w:val="003E3919"/>
    <w:rsid w:val="003E3C2D"/>
    <w:rsid w:val="003E7F20"/>
    <w:rsid w:val="003F552B"/>
    <w:rsid w:val="003F6E89"/>
    <w:rsid w:val="00402B05"/>
    <w:rsid w:val="00405BA0"/>
    <w:rsid w:val="00413A53"/>
    <w:rsid w:val="00416A1D"/>
    <w:rsid w:val="004205FE"/>
    <w:rsid w:val="00420AE9"/>
    <w:rsid w:val="00426D8F"/>
    <w:rsid w:val="0043534D"/>
    <w:rsid w:val="00442006"/>
    <w:rsid w:val="00450BD1"/>
    <w:rsid w:val="00451172"/>
    <w:rsid w:val="00452FD7"/>
    <w:rsid w:val="00457D72"/>
    <w:rsid w:val="00472667"/>
    <w:rsid w:val="00493925"/>
    <w:rsid w:val="00495390"/>
    <w:rsid w:val="004A55EE"/>
    <w:rsid w:val="004B08CA"/>
    <w:rsid w:val="004C170B"/>
    <w:rsid w:val="004C33FD"/>
    <w:rsid w:val="004D4D81"/>
    <w:rsid w:val="004D5C5D"/>
    <w:rsid w:val="004E2190"/>
    <w:rsid w:val="004F19E4"/>
    <w:rsid w:val="004F5F68"/>
    <w:rsid w:val="004F6BEB"/>
    <w:rsid w:val="0050587F"/>
    <w:rsid w:val="00507538"/>
    <w:rsid w:val="005133AF"/>
    <w:rsid w:val="00514F47"/>
    <w:rsid w:val="005254D1"/>
    <w:rsid w:val="00526B3A"/>
    <w:rsid w:val="00527D59"/>
    <w:rsid w:val="0053081D"/>
    <w:rsid w:val="00533A83"/>
    <w:rsid w:val="00540687"/>
    <w:rsid w:val="00542403"/>
    <w:rsid w:val="00542953"/>
    <w:rsid w:val="00543A36"/>
    <w:rsid w:val="00547B78"/>
    <w:rsid w:val="00552FEB"/>
    <w:rsid w:val="005549C8"/>
    <w:rsid w:val="00563431"/>
    <w:rsid w:val="00572935"/>
    <w:rsid w:val="0057612F"/>
    <w:rsid w:val="0058499B"/>
    <w:rsid w:val="00590E32"/>
    <w:rsid w:val="005970DB"/>
    <w:rsid w:val="005A5669"/>
    <w:rsid w:val="005B0A04"/>
    <w:rsid w:val="005C1F03"/>
    <w:rsid w:val="005C470D"/>
    <w:rsid w:val="005C634B"/>
    <w:rsid w:val="005D2C47"/>
    <w:rsid w:val="005D40B2"/>
    <w:rsid w:val="005D489F"/>
    <w:rsid w:val="005D6A04"/>
    <w:rsid w:val="005E7465"/>
    <w:rsid w:val="00603FB0"/>
    <w:rsid w:val="00604EC0"/>
    <w:rsid w:val="00612503"/>
    <w:rsid w:val="0061259D"/>
    <w:rsid w:val="00624269"/>
    <w:rsid w:val="00626ADA"/>
    <w:rsid w:val="00642B76"/>
    <w:rsid w:val="00656393"/>
    <w:rsid w:val="00664C98"/>
    <w:rsid w:val="00680820"/>
    <w:rsid w:val="00692DE2"/>
    <w:rsid w:val="00697D62"/>
    <w:rsid w:val="006B0BB1"/>
    <w:rsid w:val="006B6B86"/>
    <w:rsid w:val="006C58F8"/>
    <w:rsid w:val="006D2DEB"/>
    <w:rsid w:val="006D32D4"/>
    <w:rsid w:val="006E3D64"/>
    <w:rsid w:val="006E6939"/>
    <w:rsid w:val="006F04F4"/>
    <w:rsid w:val="00712262"/>
    <w:rsid w:val="00713148"/>
    <w:rsid w:val="007403BE"/>
    <w:rsid w:val="00740B3E"/>
    <w:rsid w:val="007416AB"/>
    <w:rsid w:val="007438A9"/>
    <w:rsid w:val="00746AF2"/>
    <w:rsid w:val="007574CC"/>
    <w:rsid w:val="0076798D"/>
    <w:rsid w:val="007770D4"/>
    <w:rsid w:val="007801DA"/>
    <w:rsid w:val="0078263E"/>
    <w:rsid w:val="00786077"/>
    <w:rsid w:val="00790886"/>
    <w:rsid w:val="007911CF"/>
    <w:rsid w:val="00795573"/>
    <w:rsid w:val="007A2737"/>
    <w:rsid w:val="007C1217"/>
    <w:rsid w:val="007C72BA"/>
    <w:rsid w:val="007D59AB"/>
    <w:rsid w:val="007E1FA6"/>
    <w:rsid w:val="007E2B4D"/>
    <w:rsid w:val="007E6BDB"/>
    <w:rsid w:val="007F73C7"/>
    <w:rsid w:val="00802D0F"/>
    <w:rsid w:val="0080504D"/>
    <w:rsid w:val="00810E51"/>
    <w:rsid w:val="00811AF3"/>
    <w:rsid w:val="008147AB"/>
    <w:rsid w:val="00822574"/>
    <w:rsid w:val="008317DB"/>
    <w:rsid w:val="00831D6D"/>
    <w:rsid w:val="008326CE"/>
    <w:rsid w:val="00842DB0"/>
    <w:rsid w:val="008439E9"/>
    <w:rsid w:val="00843AA4"/>
    <w:rsid w:val="008478B3"/>
    <w:rsid w:val="0085169F"/>
    <w:rsid w:val="0085322A"/>
    <w:rsid w:val="00854B3E"/>
    <w:rsid w:val="008617CB"/>
    <w:rsid w:val="00863522"/>
    <w:rsid w:val="0087532E"/>
    <w:rsid w:val="00875DD3"/>
    <w:rsid w:val="00884A2D"/>
    <w:rsid w:val="00892859"/>
    <w:rsid w:val="008934C8"/>
    <w:rsid w:val="00896EE7"/>
    <w:rsid w:val="008B7E8B"/>
    <w:rsid w:val="008D7654"/>
    <w:rsid w:val="008E6BB5"/>
    <w:rsid w:val="008F0DC2"/>
    <w:rsid w:val="008F4681"/>
    <w:rsid w:val="008F65D2"/>
    <w:rsid w:val="008F670F"/>
    <w:rsid w:val="00905240"/>
    <w:rsid w:val="009118B2"/>
    <w:rsid w:val="00915A51"/>
    <w:rsid w:val="0092138D"/>
    <w:rsid w:val="00926126"/>
    <w:rsid w:val="00926CFF"/>
    <w:rsid w:val="00933F48"/>
    <w:rsid w:val="00934798"/>
    <w:rsid w:val="00935E08"/>
    <w:rsid w:val="009367E5"/>
    <w:rsid w:val="009424A2"/>
    <w:rsid w:val="0094263A"/>
    <w:rsid w:val="00950B09"/>
    <w:rsid w:val="0095432D"/>
    <w:rsid w:val="009547DC"/>
    <w:rsid w:val="009569B6"/>
    <w:rsid w:val="00956E6E"/>
    <w:rsid w:val="00964849"/>
    <w:rsid w:val="0097044B"/>
    <w:rsid w:val="00973430"/>
    <w:rsid w:val="00985510"/>
    <w:rsid w:val="009904A6"/>
    <w:rsid w:val="009966E9"/>
    <w:rsid w:val="00997182"/>
    <w:rsid w:val="009A1D77"/>
    <w:rsid w:val="009A3CC0"/>
    <w:rsid w:val="009A47FB"/>
    <w:rsid w:val="009B02AA"/>
    <w:rsid w:val="009C2429"/>
    <w:rsid w:val="009C5697"/>
    <w:rsid w:val="009E2A81"/>
    <w:rsid w:val="009E3E97"/>
    <w:rsid w:val="009E41BB"/>
    <w:rsid w:val="009E4B73"/>
    <w:rsid w:val="009F4DBE"/>
    <w:rsid w:val="009F4FF5"/>
    <w:rsid w:val="00A0513A"/>
    <w:rsid w:val="00A21D61"/>
    <w:rsid w:val="00A25D88"/>
    <w:rsid w:val="00A26504"/>
    <w:rsid w:val="00A26E53"/>
    <w:rsid w:val="00A30035"/>
    <w:rsid w:val="00A32E13"/>
    <w:rsid w:val="00A34DC0"/>
    <w:rsid w:val="00A362D1"/>
    <w:rsid w:val="00A471D9"/>
    <w:rsid w:val="00A84CF0"/>
    <w:rsid w:val="00A86ED3"/>
    <w:rsid w:val="00A900D9"/>
    <w:rsid w:val="00A97315"/>
    <w:rsid w:val="00AB3B26"/>
    <w:rsid w:val="00AC08BA"/>
    <w:rsid w:val="00AD0620"/>
    <w:rsid w:val="00AF4A74"/>
    <w:rsid w:val="00AF4D15"/>
    <w:rsid w:val="00AF62B6"/>
    <w:rsid w:val="00B00992"/>
    <w:rsid w:val="00B023BF"/>
    <w:rsid w:val="00B0629B"/>
    <w:rsid w:val="00B11B58"/>
    <w:rsid w:val="00B122CC"/>
    <w:rsid w:val="00B22CBB"/>
    <w:rsid w:val="00B27864"/>
    <w:rsid w:val="00B309E8"/>
    <w:rsid w:val="00B512AB"/>
    <w:rsid w:val="00B71AA1"/>
    <w:rsid w:val="00B75B68"/>
    <w:rsid w:val="00B91906"/>
    <w:rsid w:val="00B95D98"/>
    <w:rsid w:val="00B96E1F"/>
    <w:rsid w:val="00BA7E06"/>
    <w:rsid w:val="00BB7C6A"/>
    <w:rsid w:val="00BC217F"/>
    <w:rsid w:val="00BC2209"/>
    <w:rsid w:val="00BC4B3C"/>
    <w:rsid w:val="00BC4D64"/>
    <w:rsid w:val="00BC50C5"/>
    <w:rsid w:val="00BC64A1"/>
    <w:rsid w:val="00BD1F68"/>
    <w:rsid w:val="00BE24AD"/>
    <w:rsid w:val="00BE29E1"/>
    <w:rsid w:val="00BE41C7"/>
    <w:rsid w:val="00BE46E9"/>
    <w:rsid w:val="00BF23D3"/>
    <w:rsid w:val="00BF586D"/>
    <w:rsid w:val="00C02BBB"/>
    <w:rsid w:val="00C14880"/>
    <w:rsid w:val="00C15AD1"/>
    <w:rsid w:val="00C16471"/>
    <w:rsid w:val="00C2169D"/>
    <w:rsid w:val="00C2295F"/>
    <w:rsid w:val="00C30FE6"/>
    <w:rsid w:val="00C374DB"/>
    <w:rsid w:val="00C47095"/>
    <w:rsid w:val="00C524F6"/>
    <w:rsid w:val="00C5644B"/>
    <w:rsid w:val="00C64148"/>
    <w:rsid w:val="00C664CD"/>
    <w:rsid w:val="00C71495"/>
    <w:rsid w:val="00C7656F"/>
    <w:rsid w:val="00C81FFE"/>
    <w:rsid w:val="00C8399C"/>
    <w:rsid w:val="00C84969"/>
    <w:rsid w:val="00C901F8"/>
    <w:rsid w:val="00C92111"/>
    <w:rsid w:val="00C95E51"/>
    <w:rsid w:val="00C966DE"/>
    <w:rsid w:val="00CA14D0"/>
    <w:rsid w:val="00CA4E5D"/>
    <w:rsid w:val="00CB271A"/>
    <w:rsid w:val="00CB3E41"/>
    <w:rsid w:val="00CB5AC2"/>
    <w:rsid w:val="00CB6F85"/>
    <w:rsid w:val="00CB7D65"/>
    <w:rsid w:val="00CC4896"/>
    <w:rsid w:val="00CC53CF"/>
    <w:rsid w:val="00CC764E"/>
    <w:rsid w:val="00CD5079"/>
    <w:rsid w:val="00CD5A74"/>
    <w:rsid w:val="00CE63A1"/>
    <w:rsid w:val="00D028E0"/>
    <w:rsid w:val="00D06310"/>
    <w:rsid w:val="00D0698F"/>
    <w:rsid w:val="00D071FF"/>
    <w:rsid w:val="00D1275D"/>
    <w:rsid w:val="00D22973"/>
    <w:rsid w:val="00D4557C"/>
    <w:rsid w:val="00D50E39"/>
    <w:rsid w:val="00D5653C"/>
    <w:rsid w:val="00D57BE0"/>
    <w:rsid w:val="00D64C63"/>
    <w:rsid w:val="00D74D54"/>
    <w:rsid w:val="00D84CD1"/>
    <w:rsid w:val="00D914F7"/>
    <w:rsid w:val="00D94A2F"/>
    <w:rsid w:val="00DA299A"/>
    <w:rsid w:val="00DB1003"/>
    <w:rsid w:val="00DB2159"/>
    <w:rsid w:val="00DB6450"/>
    <w:rsid w:val="00DB6455"/>
    <w:rsid w:val="00DC2E17"/>
    <w:rsid w:val="00DC5C1A"/>
    <w:rsid w:val="00DC6DDD"/>
    <w:rsid w:val="00DD1D60"/>
    <w:rsid w:val="00DD2974"/>
    <w:rsid w:val="00DD4730"/>
    <w:rsid w:val="00DD7EB0"/>
    <w:rsid w:val="00DF0194"/>
    <w:rsid w:val="00DF2A75"/>
    <w:rsid w:val="00DF37E9"/>
    <w:rsid w:val="00DF5AED"/>
    <w:rsid w:val="00E05A9C"/>
    <w:rsid w:val="00E17E59"/>
    <w:rsid w:val="00E22E43"/>
    <w:rsid w:val="00E2471D"/>
    <w:rsid w:val="00E312B1"/>
    <w:rsid w:val="00E341EE"/>
    <w:rsid w:val="00E426D5"/>
    <w:rsid w:val="00E50717"/>
    <w:rsid w:val="00E53129"/>
    <w:rsid w:val="00E55824"/>
    <w:rsid w:val="00E561CC"/>
    <w:rsid w:val="00E630DD"/>
    <w:rsid w:val="00E71A0D"/>
    <w:rsid w:val="00E72919"/>
    <w:rsid w:val="00E873C9"/>
    <w:rsid w:val="00E90605"/>
    <w:rsid w:val="00E907C9"/>
    <w:rsid w:val="00E93C00"/>
    <w:rsid w:val="00E9708D"/>
    <w:rsid w:val="00EA03FC"/>
    <w:rsid w:val="00EA3751"/>
    <w:rsid w:val="00EA6F68"/>
    <w:rsid w:val="00EB02B9"/>
    <w:rsid w:val="00EB056A"/>
    <w:rsid w:val="00EB0C39"/>
    <w:rsid w:val="00EB2FD4"/>
    <w:rsid w:val="00EB415F"/>
    <w:rsid w:val="00EC397A"/>
    <w:rsid w:val="00EC4607"/>
    <w:rsid w:val="00ED44AA"/>
    <w:rsid w:val="00ED5815"/>
    <w:rsid w:val="00ED7F1A"/>
    <w:rsid w:val="00EE1CE0"/>
    <w:rsid w:val="00EE23C4"/>
    <w:rsid w:val="00EE2864"/>
    <w:rsid w:val="00EF2DE3"/>
    <w:rsid w:val="00EF6041"/>
    <w:rsid w:val="00F243D7"/>
    <w:rsid w:val="00F26597"/>
    <w:rsid w:val="00F31F02"/>
    <w:rsid w:val="00F402BD"/>
    <w:rsid w:val="00F477AC"/>
    <w:rsid w:val="00F500BB"/>
    <w:rsid w:val="00F51886"/>
    <w:rsid w:val="00F51920"/>
    <w:rsid w:val="00F527E3"/>
    <w:rsid w:val="00F5349E"/>
    <w:rsid w:val="00F5449E"/>
    <w:rsid w:val="00F54F70"/>
    <w:rsid w:val="00F564AC"/>
    <w:rsid w:val="00F60C07"/>
    <w:rsid w:val="00F62078"/>
    <w:rsid w:val="00F6553A"/>
    <w:rsid w:val="00F7210E"/>
    <w:rsid w:val="00F725F6"/>
    <w:rsid w:val="00F86EDC"/>
    <w:rsid w:val="00F9527F"/>
    <w:rsid w:val="00F97CA6"/>
    <w:rsid w:val="00FA4C24"/>
    <w:rsid w:val="00FB4DC9"/>
    <w:rsid w:val="00FB5DC3"/>
    <w:rsid w:val="00FC270F"/>
    <w:rsid w:val="00FD2F5E"/>
    <w:rsid w:val="00FD524E"/>
    <w:rsid w:val="00FD55B1"/>
    <w:rsid w:val="00FD629B"/>
    <w:rsid w:val="00FD680C"/>
    <w:rsid w:val="00FE292D"/>
    <w:rsid w:val="00FE41B8"/>
    <w:rsid w:val="00FE7CF5"/>
    <w:rsid w:val="00FF01D9"/>
    <w:rsid w:val="00FF06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BB4B4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E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B3B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531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pPr>
      <w:ind w:firstLine="720"/>
      <w:jc w:val="both"/>
    </w:pPr>
    <w:rPr>
      <w:sz w:val="28"/>
      <w:szCs w:val="28"/>
      <w:lang w:val="uk-U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Цитата1"/>
    <w:basedOn w:val="a"/>
    <w:pPr>
      <w:spacing w:line="278" w:lineRule="auto"/>
      <w:ind w:left="720" w:right="200" w:firstLine="520"/>
      <w:jc w:val="both"/>
    </w:pPr>
    <w:rPr>
      <w:sz w:val="28"/>
      <w:szCs w:val="28"/>
      <w:lang w:val="uk-U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j1">
    <w:name w:val="tj1"/>
    <w:basedOn w:val="a"/>
    <w:pPr>
      <w:spacing w:line="203" w:lineRule="atLeast"/>
      <w:jc w:val="both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1">
    <w:name w:val="Основний текст 21"/>
    <w:basedOn w:val="a"/>
    <w:pPr>
      <w:spacing w:after="120" w:line="480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36304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e">
    <w:name w:val="Нормальний текст"/>
    <w:basedOn w:val="a"/>
    <w:rsid w:val="000B3B23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0837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">
    <w:name w:val="Plain Text"/>
    <w:basedOn w:val="a"/>
    <w:link w:val="af0"/>
    <w:uiPriority w:val="99"/>
    <w:unhideWhenUsed/>
    <w:rsid w:val="00542403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0">
    <w:name w:val="Текст Знак"/>
    <w:link w:val="af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1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2">
    <w:name w:val="Revision"/>
    <w:hidden/>
    <w:uiPriority w:val="99"/>
    <w:semiHidden/>
    <w:rsid w:val="005A5669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9360</Words>
  <Characters>5336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189</cp:revision>
  <cp:lastPrinted>2020-10-06T10:22:00Z</cp:lastPrinted>
  <dcterms:created xsi:type="dcterms:W3CDTF">2020-04-16T12:09:00Z</dcterms:created>
  <dcterms:modified xsi:type="dcterms:W3CDTF">2020-10-06T10:23:00Z</dcterms:modified>
</cp:coreProperties>
</file>