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A54D6" w14:textId="77777777" w:rsidR="00BF23D3" w:rsidRPr="00A021FD" w:rsidRDefault="00BF23D3" w:rsidP="00F104EA">
      <w:pPr>
        <w:jc w:val="center"/>
        <w:rPr>
          <w:color w:val="000000" w:themeColor="text1"/>
          <w:sz w:val="28"/>
          <w:szCs w:val="28"/>
        </w:rPr>
      </w:pPr>
      <w:r w:rsidRPr="00A021FD">
        <w:rPr>
          <w:color w:val="000000" w:themeColor="text1"/>
          <w:sz w:val="28"/>
          <w:szCs w:val="28"/>
        </w:rPr>
        <w:t>КОМІТЕТ ВЕРХОВНОЇ РАДИ УКРАЇНИ З ПИТАНЬ</w:t>
      </w:r>
    </w:p>
    <w:p w14:paraId="15053F2E" w14:textId="1D29B0F0" w:rsidR="00BF23D3" w:rsidRPr="00A021FD" w:rsidRDefault="00BF23D3" w:rsidP="00F104EA">
      <w:pPr>
        <w:jc w:val="center"/>
        <w:rPr>
          <w:color w:val="000000" w:themeColor="text1"/>
          <w:sz w:val="28"/>
          <w:szCs w:val="28"/>
        </w:rPr>
      </w:pPr>
      <w:r w:rsidRPr="00A021FD">
        <w:rPr>
          <w:color w:val="000000" w:themeColor="text1"/>
          <w:sz w:val="28"/>
          <w:szCs w:val="28"/>
        </w:rPr>
        <w:t>ІНТЕГРАЦІЇ</w:t>
      </w:r>
      <w:r w:rsidR="002C4286" w:rsidRPr="00A021FD">
        <w:rPr>
          <w:color w:val="000000" w:themeColor="text1"/>
          <w:sz w:val="28"/>
          <w:szCs w:val="28"/>
        </w:rPr>
        <w:t xml:space="preserve"> УКРАЇНИ ДО</w:t>
      </w:r>
      <w:r w:rsidR="00E53129" w:rsidRPr="00A021FD">
        <w:rPr>
          <w:color w:val="000000" w:themeColor="text1"/>
          <w:sz w:val="28"/>
          <w:szCs w:val="28"/>
        </w:rPr>
        <w:t xml:space="preserve"> ЄВРОПЕЙСЬК</w:t>
      </w:r>
      <w:r w:rsidR="002C4286" w:rsidRPr="00A021FD">
        <w:rPr>
          <w:color w:val="000000" w:themeColor="text1"/>
          <w:sz w:val="28"/>
          <w:szCs w:val="28"/>
        </w:rPr>
        <w:t>ОГО</w:t>
      </w:r>
      <w:r w:rsidR="00E53129" w:rsidRPr="00A021FD">
        <w:rPr>
          <w:color w:val="000000" w:themeColor="text1"/>
          <w:sz w:val="28"/>
          <w:szCs w:val="28"/>
        </w:rPr>
        <w:t xml:space="preserve"> СОЮЗ</w:t>
      </w:r>
      <w:r w:rsidR="002C4286" w:rsidRPr="00A021FD">
        <w:rPr>
          <w:color w:val="000000" w:themeColor="text1"/>
          <w:sz w:val="28"/>
          <w:szCs w:val="28"/>
        </w:rPr>
        <w:t>У</w:t>
      </w:r>
    </w:p>
    <w:p w14:paraId="05558C59" w14:textId="77777777" w:rsidR="00BF23D3" w:rsidRPr="00A021FD" w:rsidRDefault="00BF23D3" w:rsidP="00F104EA">
      <w:pPr>
        <w:rPr>
          <w:color w:val="000000" w:themeColor="text1"/>
          <w:sz w:val="28"/>
          <w:szCs w:val="28"/>
        </w:rPr>
      </w:pPr>
    </w:p>
    <w:p w14:paraId="3DF5F47F" w14:textId="331E943C" w:rsidR="00BF23D3" w:rsidRPr="00A021FD" w:rsidRDefault="00B91906" w:rsidP="00F104EA">
      <w:pPr>
        <w:jc w:val="center"/>
        <w:rPr>
          <w:color w:val="000000" w:themeColor="text1"/>
          <w:sz w:val="28"/>
          <w:szCs w:val="28"/>
        </w:rPr>
      </w:pPr>
      <w:r w:rsidRPr="00A021FD">
        <w:rPr>
          <w:color w:val="000000" w:themeColor="text1"/>
          <w:sz w:val="28"/>
          <w:szCs w:val="28"/>
        </w:rPr>
        <w:t>ПРОТОКОЛ ЗАСІДАННЯ №</w:t>
      </w:r>
      <w:r w:rsidR="00787236" w:rsidRPr="00A021FD">
        <w:rPr>
          <w:color w:val="000000" w:themeColor="text1"/>
          <w:sz w:val="28"/>
          <w:szCs w:val="28"/>
        </w:rPr>
        <w:t xml:space="preserve"> 70</w:t>
      </w:r>
    </w:p>
    <w:p w14:paraId="1FB16E87" w14:textId="77777777" w:rsidR="00BF23D3" w:rsidRPr="00A021FD" w:rsidRDefault="00BF23D3" w:rsidP="00F104EA">
      <w:pPr>
        <w:jc w:val="center"/>
        <w:rPr>
          <w:color w:val="000000" w:themeColor="text1"/>
          <w:sz w:val="28"/>
          <w:szCs w:val="28"/>
        </w:rPr>
      </w:pPr>
    </w:p>
    <w:p w14:paraId="74E9E1F8" w14:textId="12952E50" w:rsidR="00BF23D3" w:rsidRPr="00A021FD" w:rsidRDefault="00BF23D3" w:rsidP="00F104EA">
      <w:pPr>
        <w:jc w:val="center"/>
        <w:rPr>
          <w:color w:val="000000" w:themeColor="text1"/>
          <w:sz w:val="28"/>
          <w:szCs w:val="28"/>
        </w:rPr>
      </w:pPr>
      <w:r w:rsidRPr="00A021FD">
        <w:rPr>
          <w:color w:val="000000" w:themeColor="text1"/>
          <w:sz w:val="28"/>
          <w:szCs w:val="28"/>
        </w:rPr>
        <w:t xml:space="preserve">від </w:t>
      </w:r>
      <w:r w:rsidR="00787236" w:rsidRPr="00A021FD">
        <w:rPr>
          <w:color w:val="000000" w:themeColor="text1"/>
          <w:sz w:val="28"/>
          <w:szCs w:val="28"/>
        </w:rPr>
        <w:t>28</w:t>
      </w:r>
      <w:r w:rsidR="0038172A" w:rsidRPr="00A021FD">
        <w:rPr>
          <w:color w:val="000000" w:themeColor="text1"/>
          <w:sz w:val="28"/>
          <w:szCs w:val="28"/>
        </w:rPr>
        <w:t xml:space="preserve"> </w:t>
      </w:r>
      <w:proofErr w:type="spellStart"/>
      <w:r w:rsidR="00A86F83" w:rsidRPr="00A021FD">
        <w:rPr>
          <w:color w:val="000000" w:themeColor="text1"/>
          <w:sz w:val="28"/>
          <w:szCs w:val="28"/>
          <w:lang w:val="ru-RU"/>
        </w:rPr>
        <w:t>кв</w:t>
      </w:r>
      <w:r w:rsidR="003E270F" w:rsidRPr="00A021FD">
        <w:rPr>
          <w:color w:val="000000" w:themeColor="text1"/>
          <w:sz w:val="28"/>
          <w:szCs w:val="28"/>
          <w:lang w:val="ru-RU"/>
        </w:rPr>
        <w:t>і</w:t>
      </w:r>
      <w:r w:rsidR="00A86F83" w:rsidRPr="00A021FD">
        <w:rPr>
          <w:color w:val="000000" w:themeColor="text1"/>
          <w:sz w:val="28"/>
          <w:szCs w:val="28"/>
          <w:lang w:val="ru-RU"/>
        </w:rPr>
        <w:t>тня</w:t>
      </w:r>
      <w:proofErr w:type="spellEnd"/>
      <w:r w:rsidR="00FB5C79" w:rsidRPr="00A021FD">
        <w:rPr>
          <w:color w:val="000000" w:themeColor="text1"/>
          <w:sz w:val="28"/>
          <w:szCs w:val="28"/>
        </w:rPr>
        <w:t xml:space="preserve"> </w:t>
      </w:r>
      <w:r w:rsidR="005C470D" w:rsidRPr="00A021FD">
        <w:rPr>
          <w:color w:val="000000" w:themeColor="text1"/>
          <w:sz w:val="28"/>
          <w:szCs w:val="28"/>
        </w:rPr>
        <w:t>202</w:t>
      </w:r>
      <w:r w:rsidR="005768CA" w:rsidRPr="00A021FD">
        <w:rPr>
          <w:color w:val="000000" w:themeColor="text1"/>
          <w:sz w:val="28"/>
          <w:szCs w:val="28"/>
        </w:rPr>
        <w:t>1</w:t>
      </w:r>
      <w:r w:rsidRPr="00A021FD">
        <w:rPr>
          <w:color w:val="000000" w:themeColor="text1"/>
          <w:sz w:val="28"/>
          <w:szCs w:val="28"/>
        </w:rPr>
        <w:t xml:space="preserve"> р.</w:t>
      </w:r>
    </w:p>
    <w:p w14:paraId="4B8ED863" w14:textId="55E4AB91" w:rsidR="00BF23D3" w:rsidRPr="00A021FD" w:rsidRDefault="006D00EC" w:rsidP="00F104EA">
      <w:pPr>
        <w:jc w:val="center"/>
        <w:rPr>
          <w:color w:val="000000" w:themeColor="text1"/>
          <w:sz w:val="28"/>
          <w:szCs w:val="28"/>
        </w:rPr>
      </w:pPr>
      <w:r w:rsidRPr="00A021FD">
        <w:rPr>
          <w:color w:val="000000" w:themeColor="text1"/>
          <w:sz w:val="28"/>
          <w:szCs w:val="28"/>
        </w:rPr>
        <w:t>1</w:t>
      </w:r>
      <w:r w:rsidR="007714C0" w:rsidRPr="00A021FD">
        <w:rPr>
          <w:color w:val="000000" w:themeColor="text1"/>
          <w:sz w:val="28"/>
          <w:szCs w:val="28"/>
        </w:rPr>
        <w:t>4</w:t>
      </w:r>
      <w:r w:rsidR="002955D3" w:rsidRPr="00A021FD">
        <w:rPr>
          <w:color w:val="000000" w:themeColor="text1"/>
          <w:sz w:val="28"/>
          <w:szCs w:val="28"/>
        </w:rPr>
        <w:t>.</w:t>
      </w:r>
      <w:r w:rsidR="007714C0" w:rsidRPr="00A021FD">
        <w:rPr>
          <w:color w:val="000000" w:themeColor="text1"/>
          <w:sz w:val="28"/>
          <w:szCs w:val="28"/>
        </w:rPr>
        <w:t>3</w:t>
      </w:r>
      <w:r w:rsidR="00665E6B" w:rsidRPr="00A021FD">
        <w:rPr>
          <w:color w:val="000000" w:themeColor="text1"/>
          <w:sz w:val="28"/>
          <w:szCs w:val="28"/>
        </w:rPr>
        <w:t>0</w:t>
      </w:r>
    </w:p>
    <w:p w14:paraId="42101A04" w14:textId="77777777" w:rsidR="00BF23D3" w:rsidRPr="00A021FD" w:rsidRDefault="00BF23D3" w:rsidP="00F104EA">
      <w:pPr>
        <w:rPr>
          <w:color w:val="000000" w:themeColor="text1"/>
          <w:sz w:val="28"/>
          <w:szCs w:val="28"/>
        </w:rPr>
      </w:pPr>
    </w:p>
    <w:p w14:paraId="7EC2F34D" w14:textId="242EB96C" w:rsidR="00BF23D3" w:rsidRPr="00A021FD" w:rsidRDefault="00BF23D3" w:rsidP="00F104EA">
      <w:pPr>
        <w:jc w:val="both"/>
        <w:rPr>
          <w:color w:val="000000" w:themeColor="text1"/>
          <w:sz w:val="28"/>
          <w:szCs w:val="28"/>
        </w:rPr>
      </w:pPr>
      <w:r w:rsidRPr="00A021FD">
        <w:rPr>
          <w:color w:val="000000" w:themeColor="text1"/>
          <w:sz w:val="28"/>
          <w:szCs w:val="28"/>
          <w:u w:val="single"/>
        </w:rPr>
        <w:t>Головує</w:t>
      </w:r>
      <w:r w:rsidRPr="00A021FD">
        <w:rPr>
          <w:color w:val="000000" w:themeColor="text1"/>
          <w:sz w:val="28"/>
          <w:szCs w:val="28"/>
        </w:rPr>
        <w:t xml:space="preserve"> – </w:t>
      </w:r>
      <w:proofErr w:type="spellStart"/>
      <w:r w:rsidR="00E53129" w:rsidRPr="00A021FD">
        <w:rPr>
          <w:color w:val="000000" w:themeColor="text1"/>
          <w:sz w:val="28"/>
          <w:szCs w:val="28"/>
        </w:rPr>
        <w:t>І.Климпуш-Цинцадзе</w:t>
      </w:r>
      <w:proofErr w:type="spellEnd"/>
      <w:r w:rsidR="00E53129" w:rsidRPr="00A021FD">
        <w:rPr>
          <w:color w:val="000000" w:themeColor="text1"/>
          <w:sz w:val="28"/>
          <w:szCs w:val="28"/>
        </w:rPr>
        <w:t xml:space="preserve"> - </w:t>
      </w:r>
      <w:r w:rsidR="000A0F6A" w:rsidRPr="00A021FD">
        <w:rPr>
          <w:color w:val="000000" w:themeColor="text1"/>
          <w:sz w:val="28"/>
          <w:szCs w:val="28"/>
        </w:rPr>
        <w:t>Голова Комітету.</w:t>
      </w:r>
    </w:p>
    <w:p w14:paraId="17FCC7BD" w14:textId="77777777" w:rsidR="00BF23D3" w:rsidRPr="00A021FD" w:rsidRDefault="00BF23D3" w:rsidP="00F104EA">
      <w:pPr>
        <w:jc w:val="both"/>
        <w:rPr>
          <w:color w:val="000000" w:themeColor="text1"/>
          <w:sz w:val="28"/>
          <w:szCs w:val="28"/>
        </w:rPr>
      </w:pPr>
    </w:p>
    <w:p w14:paraId="7CB0C3D9" w14:textId="720E932F" w:rsidR="00BF23D3" w:rsidRPr="00A021FD" w:rsidRDefault="00BF23D3" w:rsidP="00F104EA">
      <w:pPr>
        <w:pStyle w:val="aa"/>
        <w:spacing w:before="0" w:after="0"/>
        <w:jc w:val="both"/>
        <w:rPr>
          <w:color w:val="000000" w:themeColor="text1"/>
          <w:sz w:val="28"/>
          <w:szCs w:val="28"/>
          <w:lang w:val="uk-UA"/>
        </w:rPr>
      </w:pPr>
      <w:r w:rsidRPr="00A021FD">
        <w:rPr>
          <w:color w:val="000000" w:themeColor="text1"/>
          <w:sz w:val="28"/>
          <w:szCs w:val="28"/>
          <w:u w:val="single"/>
          <w:lang w:val="uk-UA"/>
        </w:rPr>
        <w:t>Присутні члени Комітету:</w:t>
      </w:r>
      <w:r w:rsidR="00E53129" w:rsidRPr="00A021FD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1D3ADE" w:rsidRPr="00A021FD">
        <w:rPr>
          <w:color w:val="000000" w:themeColor="text1"/>
          <w:sz w:val="28"/>
          <w:szCs w:val="28"/>
          <w:lang w:val="uk-UA"/>
        </w:rPr>
        <w:t>В.Галайчук</w:t>
      </w:r>
      <w:proofErr w:type="spellEnd"/>
      <w:r w:rsidR="001D3ADE" w:rsidRPr="00A021FD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1D3ADE" w:rsidRPr="00A021FD">
        <w:rPr>
          <w:color w:val="000000" w:themeColor="text1"/>
          <w:sz w:val="28"/>
          <w:szCs w:val="28"/>
          <w:lang w:val="uk-UA"/>
        </w:rPr>
        <w:t>М.Мезенцева</w:t>
      </w:r>
      <w:proofErr w:type="spellEnd"/>
      <w:r w:rsidR="001D3ADE" w:rsidRPr="00A021FD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8052CA" w:rsidRPr="00A021FD">
        <w:rPr>
          <w:color w:val="000000" w:themeColor="text1"/>
          <w:sz w:val="28"/>
          <w:szCs w:val="28"/>
          <w:lang w:val="uk-UA"/>
        </w:rPr>
        <w:t>О.Волошин</w:t>
      </w:r>
      <w:proofErr w:type="spellEnd"/>
      <w:r w:rsidR="008052CA" w:rsidRPr="00A021FD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1D3ADE" w:rsidRPr="00A021FD">
        <w:rPr>
          <w:color w:val="000000" w:themeColor="text1"/>
          <w:sz w:val="28"/>
          <w:szCs w:val="28"/>
          <w:lang w:val="uk-UA"/>
        </w:rPr>
        <w:t>В.На</w:t>
      </w:r>
      <w:r w:rsidR="00F4264A" w:rsidRPr="00A021FD">
        <w:rPr>
          <w:color w:val="000000" w:themeColor="text1"/>
          <w:sz w:val="28"/>
          <w:szCs w:val="28"/>
          <w:lang w:val="uk-UA"/>
        </w:rPr>
        <w:t>ливайченко</w:t>
      </w:r>
      <w:proofErr w:type="spellEnd"/>
      <w:r w:rsidR="00F4264A" w:rsidRPr="00A021FD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F4264A" w:rsidRPr="00A021FD">
        <w:rPr>
          <w:color w:val="000000" w:themeColor="text1"/>
          <w:sz w:val="28"/>
          <w:szCs w:val="28"/>
          <w:lang w:val="uk-UA"/>
        </w:rPr>
        <w:t>Д.Любота</w:t>
      </w:r>
      <w:proofErr w:type="spellEnd"/>
      <w:r w:rsidR="00F4264A" w:rsidRPr="00A021FD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63687D" w:rsidRPr="00A021FD">
        <w:rPr>
          <w:color w:val="000000" w:themeColor="text1"/>
          <w:sz w:val="28"/>
          <w:szCs w:val="28"/>
          <w:lang w:val="uk-UA"/>
        </w:rPr>
        <w:t>П.Мельник</w:t>
      </w:r>
      <w:proofErr w:type="spellEnd"/>
      <w:r w:rsidR="0063687D" w:rsidRPr="00A021FD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63687D" w:rsidRPr="00A021FD">
        <w:rPr>
          <w:color w:val="000000" w:themeColor="text1"/>
          <w:sz w:val="28"/>
          <w:szCs w:val="28"/>
          <w:lang w:val="uk-UA"/>
        </w:rPr>
        <w:t>О.Вінтоняк</w:t>
      </w:r>
      <w:proofErr w:type="spellEnd"/>
      <w:r w:rsidR="00F35B21" w:rsidRPr="00A021FD">
        <w:rPr>
          <w:color w:val="000000" w:themeColor="text1"/>
          <w:sz w:val="28"/>
          <w:szCs w:val="28"/>
          <w:lang w:val="uk-UA"/>
        </w:rPr>
        <w:t>.</w:t>
      </w:r>
    </w:p>
    <w:p w14:paraId="5D407957" w14:textId="77777777" w:rsidR="001D3ADE" w:rsidRPr="00A021FD" w:rsidRDefault="001D3ADE" w:rsidP="00F104EA">
      <w:pPr>
        <w:pStyle w:val="aa"/>
        <w:spacing w:before="0" w:after="0"/>
        <w:jc w:val="both"/>
        <w:rPr>
          <w:color w:val="000000" w:themeColor="text1"/>
          <w:sz w:val="28"/>
          <w:szCs w:val="28"/>
          <w:lang w:val="uk-UA"/>
        </w:rPr>
      </w:pPr>
    </w:p>
    <w:p w14:paraId="245669D3" w14:textId="3C7EEF19" w:rsidR="00BF23D3" w:rsidRPr="00A021FD" w:rsidRDefault="00BF23D3" w:rsidP="00F104EA">
      <w:pPr>
        <w:jc w:val="both"/>
        <w:rPr>
          <w:color w:val="000000" w:themeColor="text1"/>
          <w:sz w:val="28"/>
          <w:szCs w:val="28"/>
        </w:rPr>
      </w:pPr>
      <w:r w:rsidRPr="00A021FD">
        <w:rPr>
          <w:color w:val="000000" w:themeColor="text1"/>
          <w:sz w:val="28"/>
          <w:szCs w:val="28"/>
          <w:u w:val="single"/>
        </w:rPr>
        <w:t>Від секретаріату Комітету:</w:t>
      </w:r>
      <w:r w:rsidR="00E53129" w:rsidRPr="00A021FD">
        <w:rPr>
          <w:color w:val="000000" w:themeColor="text1"/>
          <w:sz w:val="28"/>
          <w:szCs w:val="28"/>
        </w:rPr>
        <w:t xml:space="preserve"> </w:t>
      </w:r>
      <w:proofErr w:type="spellStart"/>
      <w:r w:rsidR="008E5053" w:rsidRPr="00A021FD">
        <w:rPr>
          <w:color w:val="000000" w:themeColor="text1"/>
          <w:sz w:val="28"/>
          <w:szCs w:val="28"/>
        </w:rPr>
        <w:t>Т.Бурячок</w:t>
      </w:r>
      <w:proofErr w:type="spellEnd"/>
      <w:r w:rsidR="008E5053" w:rsidRPr="00A021FD">
        <w:rPr>
          <w:color w:val="000000" w:themeColor="text1"/>
          <w:sz w:val="28"/>
          <w:szCs w:val="28"/>
        </w:rPr>
        <w:t xml:space="preserve">, </w:t>
      </w:r>
      <w:proofErr w:type="spellStart"/>
      <w:r w:rsidR="00DE0EFC" w:rsidRPr="00A021FD">
        <w:rPr>
          <w:color w:val="000000" w:themeColor="text1"/>
          <w:sz w:val="28"/>
          <w:szCs w:val="28"/>
        </w:rPr>
        <w:t>Б.Фостик</w:t>
      </w:r>
      <w:proofErr w:type="spellEnd"/>
      <w:r w:rsidR="00DE0EFC" w:rsidRPr="00A021FD">
        <w:rPr>
          <w:color w:val="000000" w:themeColor="text1"/>
          <w:sz w:val="28"/>
          <w:szCs w:val="28"/>
        </w:rPr>
        <w:t xml:space="preserve">, </w:t>
      </w:r>
      <w:proofErr w:type="spellStart"/>
      <w:r w:rsidR="0082701A" w:rsidRPr="00A021FD">
        <w:rPr>
          <w:color w:val="000000" w:themeColor="text1"/>
          <w:sz w:val="28"/>
          <w:szCs w:val="28"/>
        </w:rPr>
        <w:t>А.Найденко</w:t>
      </w:r>
      <w:proofErr w:type="spellEnd"/>
      <w:r w:rsidR="0082701A" w:rsidRPr="00A021FD">
        <w:rPr>
          <w:color w:val="000000" w:themeColor="text1"/>
          <w:sz w:val="28"/>
          <w:szCs w:val="28"/>
        </w:rPr>
        <w:t xml:space="preserve">, </w:t>
      </w:r>
      <w:proofErr w:type="spellStart"/>
      <w:r w:rsidR="0082701A" w:rsidRPr="00A021FD">
        <w:rPr>
          <w:color w:val="000000" w:themeColor="text1"/>
          <w:sz w:val="28"/>
          <w:szCs w:val="28"/>
        </w:rPr>
        <w:t>Л.Протасенко</w:t>
      </w:r>
      <w:proofErr w:type="spellEnd"/>
      <w:r w:rsidR="0082701A" w:rsidRPr="00A021FD">
        <w:rPr>
          <w:color w:val="000000" w:themeColor="text1"/>
          <w:sz w:val="28"/>
          <w:szCs w:val="28"/>
        </w:rPr>
        <w:t xml:space="preserve">, </w:t>
      </w:r>
      <w:proofErr w:type="spellStart"/>
      <w:r w:rsidR="0082701A" w:rsidRPr="00A021FD">
        <w:rPr>
          <w:color w:val="000000" w:themeColor="text1"/>
          <w:sz w:val="28"/>
          <w:szCs w:val="28"/>
        </w:rPr>
        <w:t>А.Панаріна</w:t>
      </w:r>
      <w:proofErr w:type="spellEnd"/>
      <w:r w:rsidR="0082701A" w:rsidRPr="00A021FD">
        <w:rPr>
          <w:color w:val="000000" w:themeColor="text1"/>
          <w:sz w:val="28"/>
          <w:szCs w:val="28"/>
        </w:rPr>
        <w:t xml:space="preserve">, </w:t>
      </w:r>
      <w:proofErr w:type="spellStart"/>
      <w:r w:rsidR="0082701A" w:rsidRPr="00A021FD">
        <w:rPr>
          <w:color w:val="000000" w:themeColor="text1"/>
          <w:sz w:val="28"/>
          <w:szCs w:val="28"/>
        </w:rPr>
        <w:t>К.Кузьменко</w:t>
      </w:r>
      <w:proofErr w:type="spellEnd"/>
      <w:r w:rsidR="0082701A" w:rsidRPr="00A021FD">
        <w:rPr>
          <w:color w:val="000000" w:themeColor="text1"/>
          <w:sz w:val="28"/>
          <w:szCs w:val="28"/>
        </w:rPr>
        <w:t xml:space="preserve">, </w:t>
      </w:r>
      <w:proofErr w:type="spellStart"/>
      <w:r w:rsidR="0082701A" w:rsidRPr="00A021FD">
        <w:rPr>
          <w:color w:val="000000" w:themeColor="text1"/>
          <w:sz w:val="28"/>
          <w:szCs w:val="28"/>
        </w:rPr>
        <w:t>Б.Ференс</w:t>
      </w:r>
      <w:proofErr w:type="spellEnd"/>
      <w:r w:rsidR="0082701A" w:rsidRPr="00A021FD">
        <w:rPr>
          <w:color w:val="000000" w:themeColor="text1"/>
          <w:sz w:val="28"/>
          <w:szCs w:val="28"/>
        </w:rPr>
        <w:t xml:space="preserve">, </w:t>
      </w:r>
      <w:proofErr w:type="spellStart"/>
      <w:r w:rsidR="0082701A" w:rsidRPr="00A021FD">
        <w:rPr>
          <w:color w:val="000000" w:themeColor="text1"/>
          <w:sz w:val="28"/>
          <w:szCs w:val="28"/>
        </w:rPr>
        <w:t>К.Шевчук</w:t>
      </w:r>
      <w:proofErr w:type="spellEnd"/>
      <w:r w:rsidR="0082701A" w:rsidRPr="00A021FD">
        <w:rPr>
          <w:color w:val="000000" w:themeColor="text1"/>
          <w:sz w:val="28"/>
          <w:szCs w:val="28"/>
        </w:rPr>
        <w:t xml:space="preserve">, </w:t>
      </w:r>
      <w:proofErr w:type="spellStart"/>
      <w:r w:rsidR="0082701A" w:rsidRPr="00A021FD">
        <w:rPr>
          <w:color w:val="000000" w:themeColor="text1"/>
          <w:sz w:val="28"/>
          <w:szCs w:val="28"/>
        </w:rPr>
        <w:t>Ю.Мартинов</w:t>
      </w:r>
      <w:proofErr w:type="spellEnd"/>
      <w:r w:rsidR="0082701A" w:rsidRPr="00A021FD">
        <w:rPr>
          <w:color w:val="000000" w:themeColor="text1"/>
          <w:sz w:val="28"/>
          <w:szCs w:val="28"/>
        </w:rPr>
        <w:t>.</w:t>
      </w:r>
    </w:p>
    <w:p w14:paraId="63A419A7" w14:textId="297907CB" w:rsidR="001D3ADE" w:rsidRPr="00A021FD" w:rsidRDefault="001D3ADE" w:rsidP="00F104EA">
      <w:pPr>
        <w:jc w:val="both"/>
        <w:rPr>
          <w:color w:val="000000" w:themeColor="text1"/>
          <w:sz w:val="28"/>
          <w:szCs w:val="28"/>
        </w:rPr>
      </w:pPr>
    </w:p>
    <w:p w14:paraId="0ABB8179" w14:textId="4E14A8C8" w:rsidR="006B05EC" w:rsidRPr="00A021FD" w:rsidRDefault="001D3ADE" w:rsidP="00F104EA">
      <w:pPr>
        <w:jc w:val="both"/>
        <w:rPr>
          <w:color w:val="000000" w:themeColor="text1"/>
          <w:sz w:val="28"/>
          <w:szCs w:val="28"/>
          <w:u w:val="single"/>
        </w:rPr>
      </w:pPr>
      <w:r w:rsidRPr="00A021FD">
        <w:rPr>
          <w:color w:val="000000" w:themeColor="text1"/>
          <w:sz w:val="28"/>
          <w:szCs w:val="28"/>
          <w:u w:val="single"/>
        </w:rPr>
        <w:t>Запрошені:</w:t>
      </w:r>
    </w:p>
    <w:p w14:paraId="38A2710F" w14:textId="5F2F4E5B" w:rsidR="00A2602A" w:rsidRPr="00A021FD" w:rsidRDefault="00FE3E57" w:rsidP="00F104EA">
      <w:pPr>
        <w:jc w:val="both"/>
        <w:rPr>
          <w:sz w:val="28"/>
          <w:szCs w:val="28"/>
        </w:rPr>
      </w:pPr>
      <w:r w:rsidRPr="00A021FD">
        <w:rPr>
          <w:bCs/>
          <w:sz w:val="28"/>
          <w:szCs w:val="28"/>
          <w:lang w:eastAsia="uk-UA"/>
        </w:rPr>
        <w:t xml:space="preserve">Тарасенко Олександр - </w:t>
      </w:r>
      <w:r w:rsidRPr="00A021FD">
        <w:rPr>
          <w:sz w:val="28"/>
          <w:szCs w:val="28"/>
        </w:rPr>
        <w:t>керівник експертної групи європейської і євроатлантичної інтеграції Директорату стратегічного планування та європейської інтеграції Міністерства енергетики України;</w:t>
      </w:r>
    </w:p>
    <w:p w14:paraId="449883A1" w14:textId="25D8AF3B" w:rsidR="00C67949" w:rsidRPr="00A021FD" w:rsidRDefault="00C67949" w:rsidP="00C67949">
      <w:pPr>
        <w:spacing w:line="259" w:lineRule="auto"/>
        <w:jc w:val="both"/>
        <w:rPr>
          <w:rFonts w:eastAsia="Calibri"/>
          <w:bCs/>
          <w:sz w:val="28"/>
          <w:szCs w:val="28"/>
          <w:lang w:eastAsia="uk-UA"/>
        </w:rPr>
      </w:pPr>
      <w:proofErr w:type="spellStart"/>
      <w:r w:rsidRPr="00A021FD">
        <w:rPr>
          <w:rFonts w:eastAsia="Calibri"/>
          <w:bCs/>
          <w:sz w:val="28"/>
          <w:szCs w:val="28"/>
          <w:lang w:eastAsia="uk-UA"/>
        </w:rPr>
        <w:t>Ставчук</w:t>
      </w:r>
      <w:proofErr w:type="spellEnd"/>
      <w:r w:rsidRPr="00A021FD">
        <w:rPr>
          <w:rFonts w:eastAsia="Calibri"/>
          <w:bCs/>
          <w:sz w:val="28"/>
          <w:szCs w:val="28"/>
          <w:lang w:eastAsia="uk-UA"/>
        </w:rPr>
        <w:t xml:space="preserve"> </w:t>
      </w:r>
      <w:r w:rsidRPr="00A021FD">
        <w:rPr>
          <w:rFonts w:eastAsia="Calibri"/>
          <w:bCs/>
          <w:sz w:val="28"/>
          <w:szCs w:val="28"/>
          <w:lang w:eastAsia="uk-UA"/>
        </w:rPr>
        <w:t>Ірина Іванівна</w:t>
      </w:r>
      <w:r w:rsidRPr="00A021FD">
        <w:rPr>
          <w:rFonts w:eastAsia="Calibri"/>
          <w:bCs/>
          <w:i/>
          <w:sz w:val="28"/>
          <w:szCs w:val="28"/>
          <w:lang w:eastAsia="uk-UA"/>
        </w:rPr>
        <w:t xml:space="preserve"> – </w:t>
      </w:r>
      <w:r w:rsidRPr="00A021FD">
        <w:rPr>
          <w:rFonts w:eastAsia="Calibri"/>
          <w:bCs/>
          <w:sz w:val="28"/>
          <w:szCs w:val="28"/>
          <w:lang w:eastAsia="uk-UA"/>
        </w:rPr>
        <w:t xml:space="preserve">заступник Міністра </w:t>
      </w:r>
      <w:r w:rsidRPr="00A021FD">
        <w:rPr>
          <w:rFonts w:eastAsia="Calibri"/>
          <w:bCs/>
          <w:sz w:val="28"/>
          <w:szCs w:val="28"/>
          <w:lang w:eastAsia="uk-UA"/>
        </w:rPr>
        <w:t xml:space="preserve">захисту довкілля та природних ресурсів України </w:t>
      </w:r>
      <w:r w:rsidRPr="00A021FD">
        <w:rPr>
          <w:rFonts w:eastAsia="Calibri"/>
          <w:bCs/>
          <w:sz w:val="28"/>
          <w:szCs w:val="28"/>
          <w:lang w:eastAsia="uk-UA"/>
        </w:rPr>
        <w:t>з питань європейської інтеграції</w:t>
      </w:r>
      <w:r w:rsidRPr="00A021FD">
        <w:rPr>
          <w:rFonts w:eastAsia="Calibri"/>
          <w:bCs/>
          <w:sz w:val="28"/>
          <w:szCs w:val="28"/>
          <w:lang w:eastAsia="uk-UA"/>
        </w:rPr>
        <w:t>;</w:t>
      </w:r>
    </w:p>
    <w:p w14:paraId="6706D77A" w14:textId="62125B2F" w:rsidR="00C67949" w:rsidRPr="00A021FD" w:rsidRDefault="00C67949" w:rsidP="00C67949">
      <w:pPr>
        <w:spacing w:line="259" w:lineRule="auto"/>
        <w:jc w:val="both"/>
        <w:rPr>
          <w:rFonts w:eastAsia="Calibri"/>
          <w:bCs/>
          <w:sz w:val="28"/>
          <w:szCs w:val="28"/>
          <w:lang w:eastAsia="uk-UA"/>
        </w:rPr>
      </w:pPr>
      <w:proofErr w:type="spellStart"/>
      <w:r w:rsidRPr="00A021FD">
        <w:rPr>
          <w:rFonts w:eastAsia="Calibri"/>
          <w:bCs/>
          <w:sz w:val="28"/>
          <w:szCs w:val="28"/>
          <w:lang w:eastAsia="uk-UA"/>
        </w:rPr>
        <w:t>Корховий</w:t>
      </w:r>
      <w:proofErr w:type="spellEnd"/>
      <w:r w:rsidRPr="00A021FD">
        <w:rPr>
          <w:rFonts w:eastAsia="Calibri"/>
          <w:bCs/>
          <w:sz w:val="28"/>
          <w:szCs w:val="28"/>
          <w:lang w:eastAsia="uk-UA"/>
        </w:rPr>
        <w:t xml:space="preserve"> </w:t>
      </w:r>
      <w:r w:rsidRPr="00A021FD">
        <w:rPr>
          <w:rFonts w:eastAsia="Calibri"/>
          <w:bCs/>
          <w:sz w:val="28"/>
          <w:szCs w:val="28"/>
          <w:lang w:eastAsia="uk-UA"/>
        </w:rPr>
        <w:t xml:space="preserve">Ігор Григорович – заступник Міністра </w:t>
      </w:r>
      <w:r w:rsidRPr="00A021FD">
        <w:rPr>
          <w:rFonts w:eastAsia="Calibri"/>
          <w:bCs/>
          <w:sz w:val="28"/>
          <w:szCs w:val="28"/>
          <w:lang w:eastAsia="uk-UA"/>
        </w:rPr>
        <w:t xml:space="preserve">розвитку громад та територій України </w:t>
      </w:r>
      <w:r w:rsidRPr="00A021FD">
        <w:rPr>
          <w:rFonts w:eastAsia="Calibri"/>
          <w:bCs/>
          <w:sz w:val="28"/>
          <w:szCs w:val="28"/>
          <w:lang w:eastAsia="uk-UA"/>
        </w:rPr>
        <w:t>з питань європейської інтеграції</w:t>
      </w:r>
      <w:r w:rsidR="0043587C" w:rsidRPr="00A021FD">
        <w:rPr>
          <w:rFonts w:eastAsia="Calibri"/>
          <w:bCs/>
          <w:sz w:val="28"/>
          <w:szCs w:val="28"/>
          <w:lang w:eastAsia="uk-UA"/>
        </w:rPr>
        <w:t>;</w:t>
      </w:r>
    </w:p>
    <w:p w14:paraId="238E39EF" w14:textId="52341275" w:rsidR="0043587C" w:rsidRPr="00A021FD" w:rsidRDefault="0043587C" w:rsidP="0043587C">
      <w:pPr>
        <w:spacing w:line="259" w:lineRule="auto"/>
        <w:jc w:val="both"/>
        <w:rPr>
          <w:color w:val="000000"/>
          <w:sz w:val="28"/>
          <w:szCs w:val="28"/>
        </w:rPr>
      </w:pPr>
      <w:r w:rsidRPr="00A021FD">
        <w:rPr>
          <w:color w:val="000000"/>
          <w:sz w:val="28"/>
          <w:szCs w:val="28"/>
        </w:rPr>
        <w:t xml:space="preserve">Бабій </w:t>
      </w:r>
      <w:r w:rsidRPr="00A021FD">
        <w:rPr>
          <w:color w:val="000000"/>
          <w:sz w:val="28"/>
          <w:szCs w:val="28"/>
        </w:rPr>
        <w:t xml:space="preserve">Ольга Андріївна – член </w:t>
      </w:r>
      <w:r w:rsidRPr="00A021FD">
        <w:rPr>
          <w:color w:val="000000"/>
          <w:sz w:val="28"/>
          <w:szCs w:val="28"/>
        </w:rPr>
        <w:t>Національної комісії, що здійснює державне регулювання у сферах енергетики та комунальних послуг;</w:t>
      </w:r>
    </w:p>
    <w:p w14:paraId="578C8D2C" w14:textId="4D752121" w:rsidR="0043587C" w:rsidRPr="00A021FD" w:rsidRDefault="0043587C" w:rsidP="0043587C">
      <w:pPr>
        <w:tabs>
          <w:tab w:val="left" w:pos="4962"/>
        </w:tabs>
        <w:spacing w:line="276" w:lineRule="auto"/>
        <w:jc w:val="both"/>
        <w:rPr>
          <w:color w:val="000000"/>
          <w:sz w:val="28"/>
          <w:szCs w:val="28"/>
        </w:rPr>
      </w:pPr>
      <w:r w:rsidRPr="00A021FD">
        <w:rPr>
          <w:color w:val="212121"/>
          <w:sz w:val="28"/>
          <w:szCs w:val="28"/>
        </w:rPr>
        <w:t xml:space="preserve">Юрков </w:t>
      </w:r>
      <w:r w:rsidRPr="00A021FD">
        <w:rPr>
          <w:color w:val="212121"/>
          <w:sz w:val="28"/>
          <w:szCs w:val="28"/>
        </w:rPr>
        <w:t xml:space="preserve">Максим Олександрович </w:t>
      </w:r>
      <w:r w:rsidRPr="00A021FD">
        <w:rPr>
          <w:color w:val="000000"/>
          <w:sz w:val="28"/>
          <w:szCs w:val="28"/>
        </w:rPr>
        <w:t>- Член правління</w:t>
      </w:r>
      <w:r w:rsidRPr="00A021FD">
        <w:rPr>
          <w:color w:val="000000"/>
          <w:sz w:val="28"/>
          <w:szCs w:val="28"/>
        </w:rPr>
        <w:t xml:space="preserve"> НЕК «Укренерго»;</w:t>
      </w:r>
    </w:p>
    <w:p w14:paraId="6FE582EE" w14:textId="78C4C607" w:rsidR="0043587C" w:rsidRPr="00A021FD" w:rsidRDefault="0043587C" w:rsidP="0043587C">
      <w:pPr>
        <w:spacing w:line="259" w:lineRule="auto"/>
        <w:jc w:val="both"/>
        <w:rPr>
          <w:sz w:val="28"/>
          <w:szCs w:val="28"/>
        </w:rPr>
      </w:pPr>
      <w:proofErr w:type="spellStart"/>
      <w:r w:rsidRPr="00A021FD">
        <w:rPr>
          <w:bCs/>
          <w:sz w:val="28"/>
          <w:szCs w:val="28"/>
        </w:rPr>
        <w:t>Ватажишин</w:t>
      </w:r>
      <w:proofErr w:type="spellEnd"/>
      <w:r w:rsidRPr="00A021FD">
        <w:rPr>
          <w:bCs/>
          <w:sz w:val="28"/>
          <w:szCs w:val="28"/>
        </w:rPr>
        <w:t xml:space="preserve"> </w:t>
      </w:r>
      <w:r w:rsidRPr="00A021FD">
        <w:rPr>
          <w:bCs/>
          <w:sz w:val="28"/>
          <w:szCs w:val="28"/>
        </w:rPr>
        <w:t>Олександр Володимирович</w:t>
      </w:r>
      <w:r w:rsidRPr="00A021FD">
        <w:rPr>
          <w:sz w:val="28"/>
          <w:szCs w:val="28"/>
        </w:rPr>
        <w:t xml:space="preserve"> - директор ДП «</w:t>
      </w:r>
      <w:proofErr w:type="spellStart"/>
      <w:r w:rsidRPr="00A021FD">
        <w:rPr>
          <w:sz w:val="28"/>
          <w:szCs w:val="28"/>
        </w:rPr>
        <w:t>Укравтогаз</w:t>
      </w:r>
      <w:proofErr w:type="spellEnd"/>
      <w:r w:rsidRPr="00A021FD">
        <w:rPr>
          <w:sz w:val="28"/>
          <w:szCs w:val="28"/>
        </w:rPr>
        <w:t>»</w:t>
      </w:r>
      <w:r w:rsidRPr="00A021FD">
        <w:rPr>
          <w:sz w:val="28"/>
          <w:szCs w:val="28"/>
        </w:rPr>
        <w:t>;</w:t>
      </w:r>
    </w:p>
    <w:p w14:paraId="52DCCCD6" w14:textId="589F38C9" w:rsidR="0043587C" w:rsidRPr="00A021FD" w:rsidRDefault="0043587C" w:rsidP="0043587C">
      <w:pPr>
        <w:spacing w:line="259" w:lineRule="auto"/>
        <w:jc w:val="both"/>
        <w:rPr>
          <w:sz w:val="28"/>
          <w:szCs w:val="28"/>
        </w:rPr>
      </w:pPr>
      <w:r w:rsidRPr="00A021FD">
        <w:rPr>
          <w:bCs/>
          <w:sz w:val="28"/>
          <w:szCs w:val="28"/>
        </w:rPr>
        <w:t xml:space="preserve">Лактіонов </w:t>
      </w:r>
      <w:r w:rsidRPr="00A021FD">
        <w:rPr>
          <w:bCs/>
          <w:sz w:val="28"/>
          <w:szCs w:val="28"/>
        </w:rPr>
        <w:t>Олександр Васильович</w:t>
      </w:r>
      <w:r w:rsidRPr="00A021FD">
        <w:rPr>
          <w:sz w:val="28"/>
          <w:szCs w:val="28"/>
        </w:rPr>
        <w:t xml:space="preserve"> - Керівник стратегічних проектів та програм Департаменту стратегічного планування та контролю</w:t>
      </w:r>
      <w:r w:rsidRPr="00A021FD">
        <w:rPr>
          <w:sz w:val="28"/>
          <w:szCs w:val="28"/>
        </w:rPr>
        <w:t xml:space="preserve"> </w:t>
      </w:r>
      <w:r w:rsidRPr="00A021FD">
        <w:rPr>
          <w:sz w:val="28"/>
          <w:szCs w:val="28"/>
        </w:rPr>
        <w:t>ДП «</w:t>
      </w:r>
      <w:proofErr w:type="spellStart"/>
      <w:r w:rsidRPr="00A021FD">
        <w:rPr>
          <w:sz w:val="28"/>
          <w:szCs w:val="28"/>
        </w:rPr>
        <w:t>Укравтогаз</w:t>
      </w:r>
      <w:proofErr w:type="spellEnd"/>
      <w:r w:rsidRPr="00A021FD">
        <w:rPr>
          <w:sz w:val="28"/>
          <w:szCs w:val="28"/>
        </w:rPr>
        <w:t>»</w:t>
      </w:r>
      <w:r w:rsidRPr="00A021FD">
        <w:rPr>
          <w:sz w:val="28"/>
          <w:szCs w:val="28"/>
        </w:rPr>
        <w:t>;</w:t>
      </w:r>
    </w:p>
    <w:p w14:paraId="334FBFAE" w14:textId="064B1A1C" w:rsidR="0043587C" w:rsidRPr="00A021FD" w:rsidRDefault="0043587C" w:rsidP="0043587C">
      <w:pPr>
        <w:jc w:val="both"/>
        <w:rPr>
          <w:sz w:val="28"/>
          <w:szCs w:val="28"/>
        </w:rPr>
      </w:pPr>
      <w:r w:rsidRPr="00A021FD">
        <w:rPr>
          <w:sz w:val="28"/>
          <w:szCs w:val="28"/>
        </w:rPr>
        <w:t xml:space="preserve">Павленко </w:t>
      </w:r>
      <w:r w:rsidRPr="00A021FD">
        <w:rPr>
          <w:sz w:val="28"/>
          <w:szCs w:val="28"/>
        </w:rPr>
        <w:t>Олена – Президент</w:t>
      </w:r>
      <w:r w:rsidRPr="00A021FD">
        <w:rPr>
          <w:sz w:val="28"/>
          <w:szCs w:val="28"/>
        </w:rPr>
        <w:t xml:space="preserve"> </w:t>
      </w:r>
      <w:proofErr w:type="spellStart"/>
      <w:r w:rsidRPr="00A021FD">
        <w:rPr>
          <w:sz w:val="28"/>
          <w:szCs w:val="28"/>
        </w:rPr>
        <w:t>DiXi</w:t>
      </w:r>
      <w:proofErr w:type="spellEnd"/>
      <w:r w:rsidRPr="00A021FD">
        <w:rPr>
          <w:sz w:val="28"/>
          <w:szCs w:val="28"/>
        </w:rPr>
        <w:t xml:space="preserve"> </w:t>
      </w:r>
      <w:proofErr w:type="spellStart"/>
      <w:r w:rsidRPr="00A021FD">
        <w:rPr>
          <w:sz w:val="28"/>
          <w:szCs w:val="28"/>
        </w:rPr>
        <w:t>Grouр</w:t>
      </w:r>
      <w:proofErr w:type="spellEnd"/>
      <w:r w:rsidRPr="00A021FD">
        <w:rPr>
          <w:sz w:val="28"/>
          <w:szCs w:val="28"/>
        </w:rPr>
        <w:t>;</w:t>
      </w:r>
    </w:p>
    <w:p w14:paraId="36E5DAC2" w14:textId="5EAEE85E" w:rsidR="0043587C" w:rsidRPr="00A021FD" w:rsidRDefault="0043587C" w:rsidP="0043587C">
      <w:pPr>
        <w:tabs>
          <w:tab w:val="left" w:pos="4962"/>
        </w:tabs>
        <w:spacing w:line="276" w:lineRule="auto"/>
        <w:jc w:val="both"/>
        <w:rPr>
          <w:sz w:val="28"/>
          <w:szCs w:val="28"/>
        </w:rPr>
      </w:pPr>
      <w:r w:rsidRPr="00A021FD">
        <w:rPr>
          <w:sz w:val="28"/>
          <w:szCs w:val="28"/>
        </w:rPr>
        <w:t xml:space="preserve">Гуменюк </w:t>
      </w:r>
      <w:r w:rsidRPr="00A021FD">
        <w:rPr>
          <w:sz w:val="28"/>
          <w:szCs w:val="28"/>
        </w:rPr>
        <w:t>Олександра Сергіївна</w:t>
      </w:r>
      <w:r w:rsidRPr="00A021FD">
        <w:rPr>
          <w:sz w:val="28"/>
          <w:szCs w:val="28"/>
        </w:rPr>
        <w:t xml:space="preserve"> – директор Європейсько-українського енергетичного агентства;</w:t>
      </w:r>
    </w:p>
    <w:p w14:paraId="29F5D011" w14:textId="6062B816" w:rsidR="0043587C" w:rsidRPr="00A021FD" w:rsidRDefault="0043587C" w:rsidP="0043587C">
      <w:pPr>
        <w:jc w:val="both"/>
        <w:rPr>
          <w:sz w:val="28"/>
          <w:szCs w:val="28"/>
        </w:rPr>
      </w:pPr>
      <w:r w:rsidRPr="00A021FD">
        <w:rPr>
          <w:sz w:val="28"/>
          <w:szCs w:val="28"/>
        </w:rPr>
        <w:t xml:space="preserve">Павленко </w:t>
      </w:r>
      <w:r w:rsidRPr="00A021FD">
        <w:rPr>
          <w:sz w:val="28"/>
          <w:szCs w:val="28"/>
        </w:rPr>
        <w:t>Семен Віталійович - ГО "Центр перспективних ініціатив та досліджень", член Платформи громадянського суспільства</w:t>
      </w:r>
      <w:r w:rsidRPr="00A021FD">
        <w:rPr>
          <w:sz w:val="28"/>
          <w:szCs w:val="28"/>
        </w:rPr>
        <w:t>;</w:t>
      </w:r>
    </w:p>
    <w:p w14:paraId="514A4D2A" w14:textId="316911EF" w:rsidR="0043587C" w:rsidRPr="00A021FD" w:rsidRDefault="0043587C" w:rsidP="0043587C">
      <w:pPr>
        <w:jc w:val="both"/>
        <w:rPr>
          <w:sz w:val="28"/>
          <w:szCs w:val="28"/>
        </w:rPr>
      </w:pPr>
      <w:r w:rsidRPr="00A021FD">
        <w:rPr>
          <w:sz w:val="28"/>
          <w:szCs w:val="28"/>
        </w:rPr>
        <w:t xml:space="preserve">Черниш </w:t>
      </w:r>
      <w:r w:rsidRPr="00A021FD">
        <w:rPr>
          <w:sz w:val="28"/>
          <w:szCs w:val="28"/>
        </w:rPr>
        <w:t>Ірина</w:t>
      </w:r>
      <w:r w:rsidRPr="00A021FD">
        <w:rPr>
          <w:b/>
          <w:sz w:val="28"/>
          <w:szCs w:val="28"/>
        </w:rPr>
        <w:t xml:space="preserve"> </w:t>
      </w:r>
      <w:r w:rsidRPr="00A021FD">
        <w:rPr>
          <w:b/>
          <w:sz w:val="28"/>
          <w:szCs w:val="28"/>
        </w:rPr>
        <w:t>–</w:t>
      </w:r>
      <w:r w:rsidRPr="00A021FD">
        <w:rPr>
          <w:sz w:val="28"/>
          <w:szCs w:val="28"/>
        </w:rPr>
        <w:t xml:space="preserve"> Голова</w:t>
      </w:r>
      <w:r w:rsidRPr="00A021FD">
        <w:rPr>
          <w:sz w:val="28"/>
          <w:szCs w:val="28"/>
        </w:rPr>
        <w:t xml:space="preserve"> </w:t>
      </w:r>
      <w:r w:rsidRPr="00A021FD">
        <w:rPr>
          <w:sz w:val="28"/>
          <w:szCs w:val="28"/>
        </w:rPr>
        <w:t>Організаці</w:t>
      </w:r>
      <w:r w:rsidRPr="00A021FD">
        <w:rPr>
          <w:sz w:val="28"/>
          <w:szCs w:val="28"/>
        </w:rPr>
        <w:t>ї</w:t>
      </w:r>
      <w:r w:rsidRPr="00A021FD">
        <w:rPr>
          <w:sz w:val="28"/>
          <w:szCs w:val="28"/>
        </w:rPr>
        <w:t xml:space="preserve"> "</w:t>
      </w:r>
      <w:proofErr w:type="spellStart"/>
      <w:r w:rsidRPr="00A021FD">
        <w:rPr>
          <w:sz w:val="28"/>
          <w:szCs w:val="28"/>
        </w:rPr>
        <w:t>Save</w:t>
      </w:r>
      <w:proofErr w:type="spellEnd"/>
      <w:r w:rsidRPr="00A021FD">
        <w:rPr>
          <w:sz w:val="28"/>
          <w:szCs w:val="28"/>
        </w:rPr>
        <w:t xml:space="preserve"> </w:t>
      </w:r>
      <w:proofErr w:type="spellStart"/>
      <w:r w:rsidRPr="00A021FD">
        <w:rPr>
          <w:sz w:val="28"/>
          <w:szCs w:val="28"/>
        </w:rPr>
        <w:t>Dnipro</w:t>
      </w:r>
      <w:proofErr w:type="spellEnd"/>
      <w:r w:rsidRPr="00A021FD">
        <w:rPr>
          <w:sz w:val="28"/>
          <w:szCs w:val="28"/>
        </w:rPr>
        <w:t>"</w:t>
      </w:r>
      <w:r w:rsidRPr="00A021FD">
        <w:rPr>
          <w:sz w:val="28"/>
          <w:szCs w:val="28"/>
        </w:rPr>
        <w:t>;</w:t>
      </w:r>
    </w:p>
    <w:p w14:paraId="26E1CC0D" w14:textId="6DE15EF1" w:rsidR="0043587C" w:rsidRPr="00A021FD" w:rsidRDefault="0043587C" w:rsidP="0043587C">
      <w:pPr>
        <w:jc w:val="both"/>
        <w:rPr>
          <w:bCs/>
          <w:color w:val="000000"/>
          <w:sz w:val="28"/>
          <w:szCs w:val="28"/>
        </w:rPr>
      </w:pPr>
      <w:proofErr w:type="spellStart"/>
      <w:r w:rsidRPr="00A021FD">
        <w:rPr>
          <w:color w:val="000000"/>
          <w:sz w:val="28"/>
          <w:szCs w:val="28"/>
        </w:rPr>
        <w:t>Бучик</w:t>
      </w:r>
      <w:proofErr w:type="spellEnd"/>
      <w:r w:rsidRPr="00A021FD">
        <w:rPr>
          <w:color w:val="000000"/>
          <w:sz w:val="28"/>
          <w:szCs w:val="28"/>
        </w:rPr>
        <w:t xml:space="preserve"> </w:t>
      </w:r>
      <w:r w:rsidRPr="00A021FD">
        <w:rPr>
          <w:color w:val="000000"/>
          <w:sz w:val="28"/>
          <w:szCs w:val="28"/>
        </w:rPr>
        <w:t>Володимир Сергійович – директор Департаменту стратегічного розвитку</w:t>
      </w:r>
      <w:r w:rsidRPr="00A021FD">
        <w:rPr>
          <w:color w:val="000000"/>
          <w:sz w:val="28"/>
          <w:szCs w:val="28"/>
        </w:rPr>
        <w:t xml:space="preserve"> </w:t>
      </w:r>
      <w:r w:rsidRPr="00A021FD">
        <w:rPr>
          <w:bCs/>
          <w:color w:val="000000"/>
          <w:sz w:val="28"/>
          <w:szCs w:val="28"/>
        </w:rPr>
        <w:t xml:space="preserve">Державного </w:t>
      </w:r>
      <w:r w:rsidRPr="00A021FD">
        <w:rPr>
          <w:bCs/>
          <w:color w:val="000000"/>
          <w:sz w:val="28"/>
          <w:szCs w:val="28"/>
        </w:rPr>
        <w:t>агентств</w:t>
      </w:r>
      <w:r w:rsidRPr="00A021FD">
        <w:rPr>
          <w:bCs/>
          <w:color w:val="000000"/>
          <w:sz w:val="28"/>
          <w:szCs w:val="28"/>
        </w:rPr>
        <w:t>а</w:t>
      </w:r>
      <w:r w:rsidRPr="00A021FD">
        <w:rPr>
          <w:bCs/>
          <w:color w:val="000000"/>
          <w:sz w:val="28"/>
          <w:szCs w:val="28"/>
        </w:rPr>
        <w:t xml:space="preserve"> з енергоефективності та енергозбереження України</w:t>
      </w:r>
      <w:r w:rsidR="00A021FD" w:rsidRPr="00A021FD">
        <w:rPr>
          <w:bCs/>
          <w:color w:val="000000"/>
          <w:sz w:val="28"/>
          <w:szCs w:val="28"/>
        </w:rPr>
        <w:t>;</w:t>
      </w:r>
    </w:p>
    <w:p w14:paraId="1D7677DF" w14:textId="2FCC68CD" w:rsidR="00A021FD" w:rsidRPr="00A021FD" w:rsidRDefault="00A021FD" w:rsidP="00A021FD">
      <w:pPr>
        <w:tabs>
          <w:tab w:val="left" w:pos="4962"/>
        </w:tabs>
        <w:spacing w:line="276" w:lineRule="auto"/>
        <w:jc w:val="both"/>
        <w:rPr>
          <w:sz w:val="28"/>
          <w:szCs w:val="28"/>
        </w:rPr>
      </w:pPr>
      <w:r w:rsidRPr="00A021FD">
        <w:rPr>
          <w:sz w:val="28"/>
          <w:szCs w:val="28"/>
        </w:rPr>
        <w:t xml:space="preserve">Лазарєв </w:t>
      </w:r>
      <w:r w:rsidRPr="00A021FD">
        <w:rPr>
          <w:sz w:val="28"/>
          <w:szCs w:val="28"/>
        </w:rPr>
        <w:t>Ігор Ігорович</w:t>
      </w:r>
      <w:r w:rsidRPr="00A021FD">
        <w:rPr>
          <w:rFonts w:eastAsia="Calibri"/>
          <w:bCs/>
          <w:i/>
          <w:sz w:val="28"/>
          <w:szCs w:val="28"/>
          <w:lang w:eastAsia="uk-UA"/>
        </w:rPr>
        <w:t xml:space="preserve"> - </w:t>
      </w:r>
      <w:r w:rsidRPr="00A021FD">
        <w:rPr>
          <w:sz w:val="28"/>
          <w:szCs w:val="28"/>
        </w:rPr>
        <w:t xml:space="preserve">начальник Управління правового забезпечення та міжнародної діяльності </w:t>
      </w:r>
      <w:r w:rsidRPr="00A021FD">
        <w:rPr>
          <w:sz w:val="28"/>
          <w:szCs w:val="28"/>
        </w:rPr>
        <w:t>Державного агентства резерву України;</w:t>
      </w:r>
    </w:p>
    <w:p w14:paraId="7723AFC0" w14:textId="160A6DB0" w:rsidR="00A021FD" w:rsidRPr="00A021FD" w:rsidRDefault="00A021FD" w:rsidP="00A021FD">
      <w:pPr>
        <w:jc w:val="both"/>
        <w:rPr>
          <w:sz w:val="28"/>
          <w:szCs w:val="28"/>
          <w:lang w:eastAsia="en-US"/>
        </w:rPr>
      </w:pPr>
      <w:proofErr w:type="spellStart"/>
      <w:r w:rsidRPr="00A021FD">
        <w:rPr>
          <w:sz w:val="28"/>
          <w:szCs w:val="28"/>
        </w:rPr>
        <w:t>Тріпайло</w:t>
      </w:r>
      <w:proofErr w:type="spellEnd"/>
      <w:r w:rsidRPr="00A021FD">
        <w:rPr>
          <w:sz w:val="28"/>
          <w:szCs w:val="28"/>
        </w:rPr>
        <w:t xml:space="preserve"> </w:t>
      </w:r>
      <w:r w:rsidRPr="00A021FD">
        <w:rPr>
          <w:sz w:val="28"/>
          <w:szCs w:val="28"/>
        </w:rPr>
        <w:t xml:space="preserve">Руслана Федорівна - Заступник Голови – заступник Головного державного інспектора  з ядерної та радіаційної безпеки України </w:t>
      </w:r>
      <w:r w:rsidRPr="00A021FD">
        <w:rPr>
          <w:sz w:val="28"/>
          <w:szCs w:val="28"/>
        </w:rPr>
        <w:t>Державної інспекції ядерного регулювання України;</w:t>
      </w:r>
    </w:p>
    <w:p w14:paraId="034E0DA7" w14:textId="5F597633" w:rsidR="00A021FD" w:rsidRPr="00A021FD" w:rsidRDefault="00A021FD" w:rsidP="00A021FD">
      <w:pPr>
        <w:jc w:val="both"/>
        <w:rPr>
          <w:sz w:val="28"/>
          <w:szCs w:val="28"/>
        </w:rPr>
      </w:pPr>
      <w:r w:rsidRPr="00A021FD">
        <w:rPr>
          <w:sz w:val="28"/>
          <w:szCs w:val="28"/>
        </w:rPr>
        <w:lastRenderedPageBreak/>
        <w:t xml:space="preserve">Горащенкова </w:t>
      </w:r>
      <w:r w:rsidRPr="00A021FD">
        <w:rPr>
          <w:sz w:val="28"/>
          <w:szCs w:val="28"/>
        </w:rPr>
        <w:t>Ганна Павлівна – начальник Відділу міжнародного співробітництва та європейської інтеграції Державної інспекції ядерного регулювання України</w:t>
      </w:r>
      <w:r w:rsidRPr="00A021FD">
        <w:rPr>
          <w:sz w:val="28"/>
          <w:szCs w:val="28"/>
        </w:rPr>
        <w:t>;</w:t>
      </w:r>
    </w:p>
    <w:p w14:paraId="081EFC1D" w14:textId="330E809B" w:rsidR="00A021FD" w:rsidRPr="00A021FD" w:rsidRDefault="00A021FD" w:rsidP="00A021FD">
      <w:pPr>
        <w:jc w:val="both"/>
        <w:rPr>
          <w:sz w:val="28"/>
          <w:szCs w:val="28"/>
        </w:rPr>
      </w:pPr>
      <w:r w:rsidRPr="00A021FD">
        <w:rPr>
          <w:sz w:val="28"/>
          <w:szCs w:val="28"/>
        </w:rPr>
        <w:t xml:space="preserve">Гнатюк </w:t>
      </w:r>
      <w:r w:rsidRPr="00A021FD">
        <w:rPr>
          <w:sz w:val="28"/>
          <w:szCs w:val="28"/>
        </w:rPr>
        <w:t xml:space="preserve">Юрій Любомирович </w:t>
      </w:r>
      <w:r w:rsidRPr="00A021FD">
        <w:rPr>
          <w:sz w:val="28"/>
          <w:szCs w:val="28"/>
        </w:rPr>
        <w:t>–</w:t>
      </w:r>
      <w:r w:rsidRPr="00A021FD">
        <w:rPr>
          <w:sz w:val="28"/>
          <w:szCs w:val="28"/>
        </w:rPr>
        <w:t xml:space="preserve"> директор</w:t>
      </w:r>
      <w:r w:rsidRPr="00A021FD">
        <w:rPr>
          <w:sz w:val="28"/>
          <w:szCs w:val="28"/>
        </w:rPr>
        <w:t xml:space="preserve"> ДП «Енергоринок»;</w:t>
      </w:r>
    </w:p>
    <w:p w14:paraId="6108EFE1" w14:textId="593BA55A" w:rsidR="00A021FD" w:rsidRPr="00A021FD" w:rsidRDefault="00A021FD" w:rsidP="00A021FD">
      <w:pPr>
        <w:spacing w:line="259" w:lineRule="auto"/>
        <w:jc w:val="both"/>
        <w:rPr>
          <w:sz w:val="28"/>
          <w:szCs w:val="28"/>
        </w:rPr>
      </w:pPr>
      <w:r w:rsidRPr="00A021FD">
        <w:rPr>
          <w:sz w:val="28"/>
          <w:szCs w:val="28"/>
        </w:rPr>
        <w:t xml:space="preserve">Завгородня </w:t>
      </w:r>
      <w:r w:rsidRPr="00A021FD">
        <w:rPr>
          <w:sz w:val="28"/>
          <w:szCs w:val="28"/>
        </w:rPr>
        <w:t xml:space="preserve">Світлана Павлівна - старший науковий співробітник </w:t>
      </w:r>
      <w:r w:rsidRPr="00A021FD">
        <w:rPr>
          <w:sz w:val="28"/>
          <w:szCs w:val="28"/>
        </w:rPr>
        <w:t>Національного інституту стратегічних досліджень;</w:t>
      </w:r>
    </w:p>
    <w:p w14:paraId="1272098B" w14:textId="77777777" w:rsidR="00A021FD" w:rsidRPr="00A021FD" w:rsidRDefault="00A021FD" w:rsidP="00A021FD">
      <w:pPr>
        <w:spacing w:line="259" w:lineRule="auto"/>
        <w:jc w:val="both"/>
        <w:rPr>
          <w:sz w:val="28"/>
          <w:szCs w:val="28"/>
        </w:rPr>
      </w:pPr>
      <w:r w:rsidRPr="00A021FD">
        <w:rPr>
          <w:sz w:val="28"/>
          <w:szCs w:val="28"/>
        </w:rPr>
        <w:t xml:space="preserve">Якушенко </w:t>
      </w:r>
      <w:r w:rsidRPr="00A021FD">
        <w:rPr>
          <w:sz w:val="28"/>
          <w:szCs w:val="28"/>
        </w:rPr>
        <w:t xml:space="preserve">Любов Миколаївна - головний консультант відділу критичної інфраструктури, енергетичної та екологічної безпеки Центру </w:t>
      </w:r>
      <w:proofErr w:type="spellStart"/>
      <w:r w:rsidRPr="00A021FD">
        <w:rPr>
          <w:sz w:val="28"/>
          <w:szCs w:val="28"/>
        </w:rPr>
        <w:t>безпекових</w:t>
      </w:r>
      <w:proofErr w:type="spellEnd"/>
      <w:r w:rsidRPr="00A021FD">
        <w:rPr>
          <w:sz w:val="28"/>
          <w:szCs w:val="28"/>
        </w:rPr>
        <w:t xml:space="preserve"> досліджень Національного інституту стратегічних досліджень;</w:t>
      </w:r>
    </w:p>
    <w:p w14:paraId="574CD373" w14:textId="5C23051A" w:rsidR="00A021FD" w:rsidRPr="00A021FD" w:rsidRDefault="00A021FD" w:rsidP="00A021FD">
      <w:pPr>
        <w:jc w:val="both"/>
        <w:rPr>
          <w:sz w:val="28"/>
          <w:szCs w:val="28"/>
        </w:rPr>
      </w:pPr>
      <w:proofErr w:type="spellStart"/>
      <w:r w:rsidRPr="00A021FD">
        <w:rPr>
          <w:sz w:val="28"/>
          <w:szCs w:val="28"/>
        </w:rPr>
        <w:t>Стукаленко</w:t>
      </w:r>
      <w:proofErr w:type="spellEnd"/>
      <w:r w:rsidRPr="00A021FD">
        <w:rPr>
          <w:sz w:val="28"/>
          <w:szCs w:val="28"/>
        </w:rPr>
        <w:t xml:space="preserve"> </w:t>
      </w:r>
      <w:r w:rsidRPr="00A021FD">
        <w:rPr>
          <w:sz w:val="28"/>
          <w:szCs w:val="28"/>
        </w:rPr>
        <w:t>Ігор - Керівник енергетичних програм</w:t>
      </w:r>
      <w:r w:rsidRPr="00A021FD">
        <w:rPr>
          <w:sz w:val="28"/>
          <w:szCs w:val="28"/>
        </w:rPr>
        <w:t xml:space="preserve"> Центру </w:t>
      </w:r>
      <w:proofErr w:type="spellStart"/>
      <w:r w:rsidRPr="00A021FD">
        <w:rPr>
          <w:sz w:val="28"/>
          <w:szCs w:val="28"/>
        </w:rPr>
        <w:t>глобалістики</w:t>
      </w:r>
      <w:proofErr w:type="spellEnd"/>
      <w:r w:rsidRPr="00A021FD">
        <w:rPr>
          <w:sz w:val="28"/>
          <w:szCs w:val="28"/>
        </w:rPr>
        <w:t xml:space="preserve"> «СТРАТЕГІЯ ХХІ»;</w:t>
      </w:r>
    </w:p>
    <w:p w14:paraId="7A3F8B67" w14:textId="5027A50D" w:rsidR="00A021FD" w:rsidRPr="00A021FD" w:rsidRDefault="00A021FD" w:rsidP="00A021FD">
      <w:pPr>
        <w:spacing w:line="259" w:lineRule="auto"/>
        <w:jc w:val="both"/>
        <w:rPr>
          <w:rFonts w:eastAsia="Calibri"/>
          <w:bCs/>
          <w:sz w:val="28"/>
          <w:szCs w:val="28"/>
          <w:lang w:eastAsia="uk-UA"/>
        </w:rPr>
      </w:pPr>
      <w:proofErr w:type="spellStart"/>
      <w:r w:rsidRPr="00A021FD">
        <w:rPr>
          <w:rFonts w:eastAsia="Calibri"/>
          <w:bCs/>
          <w:sz w:val="28"/>
          <w:szCs w:val="28"/>
          <w:lang w:eastAsia="uk-UA"/>
        </w:rPr>
        <w:t>Манцуров</w:t>
      </w:r>
      <w:proofErr w:type="spellEnd"/>
      <w:r w:rsidRPr="00A021FD">
        <w:rPr>
          <w:rFonts w:eastAsia="Calibri"/>
          <w:bCs/>
          <w:sz w:val="28"/>
          <w:szCs w:val="28"/>
          <w:lang w:eastAsia="uk-UA"/>
        </w:rPr>
        <w:t xml:space="preserve"> </w:t>
      </w:r>
      <w:r w:rsidRPr="00A021FD">
        <w:rPr>
          <w:rFonts w:eastAsia="Calibri"/>
          <w:bCs/>
          <w:sz w:val="28"/>
          <w:szCs w:val="28"/>
          <w:lang w:eastAsia="uk-UA"/>
        </w:rPr>
        <w:t>Дмитро Ігорович – в.о. начальника управління міжнародного співробітництва</w:t>
      </w:r>
      <w:r w:rsidRPr="00A021FD">
        <w:rPr>
          <w:rFonts w:eastAsia="Calibri"/>
          <w:bCs/>
          <w:sz w:val="28"/>
          <w:szCs w:val="28"/>
          <w:lang w:eastAsia="uk-UA"/>
        </w:rPr>
        <w:t xml:space="preserve"> Міністерства фінансів України;</w:t>
      </w:r>
    </w:p>
    <w:p w14:paraId="50128334" w14:textId="1C67DFD5" w:rsidR="00A021FD" w:rsidRPr="00A021FD" w:rsidRDefault="00A021FD" w:rsidP="00A021FD">
      <w:pPr>
        <w:jc w:val="both"/>
        <w:rPr>
          <w:bCs/>
          <w:sz w:val="28"/>
          <w:szCs w:val="28"/>
        </w:rPr>
      </w:pPr>
      <w:r w:rsidRPr="00A021FD">
        <w:rPr>
          <w:bCs/>
          <w:sz w:val="28"/>
          <w:szCs w:val="28"/>
        </w:rPr>
        <w:t xml:space="preserve">Кравченко </w:t>
      </w:r>
      <w:r w:rsidRPr="00A021FD">
        <w:rPr>
          <w:bCs/>
          <w:sz w:val="28"/>
          <w:szCs w:val="28"/>
        </w:rPr>
        <w:t xml:space="preserve">Олена Валеріївна </w:t>
      </w:r>
      <w:r w:rsidRPr="00A021FD">
        <w:rPr>
          <w:bCs/>
          <w:sz w:val="28"/>
          <w:szCs w:val="28"/>
        </w:rPr>
        <w:t>–</w:t>
      </w:r>
      <w:r w:rsidRPr="00A021FD">
        <w:rPr>
          <w:bCs/>
          <w:sz w:val="28"/>
          <w:szCs w:val="28"/>
        </w:rPr>
        <w:t xml:space="preserve"> директор</w:t>
      </w:r>
      <w:r w:rsidRPr="00A021FD">
        <w:rPr>
          <w:bCs/>
          <w:sz w:val="28"/>
          <w:szCs w:val="28"/>
        </w:rPr>
        <w:t xml:space="preserve"> </w:t>
      </w:r>
      <w:r w:rsidRPr="00A021FD">
        <w:rPr>
          <w:bCs/>
          <w:sz w:val="28"/>
          <w:szCs w:val="28"/>
        </w:rPr>
        <w:t>МБО “Екологія – Право – Людина”</w:t>
      </w:r>
      <w:r w:rsidRPr="00A021FD">
        <w:rPr>
          <w:bCs/>
          <w:sz w:val="28"/>
          <w:szCs w:val="28"/>
        </w:rPr>
        <w:t>;</w:t>
      </w:r>
    </w:p>
    <w:p w14:paraId="7C9D0EDE" w14:textId="2F40150D" w:rsidR="00A021FD" w:rsidRPr="00A021FD" w:rsidRDefault="00A021FD" w:rsidP="00A021FD">
      <w:pPr>
        <w:jc w:val="both"/>
        <w:rPr>
          <w:bCs/>
          <w:sz w:val="28"/>
          <w:szCs w:val="28"/>
        </w:rPr>
      </w:pPr>
      <w:r w:rsidRPr="00A021FD">
        <w:rPr>
          <w:bCs/>
          <w:sz w:val="28"/>
          <w:szCs w:val="28"/>
        </w:rPr>
        <w:t xml:space="preserve">Полянська </w:t>
      </w:r>
      <w:r w:rsidRPr="00A021FD">
        <w:rPr>
          <w:bCs/>
          <w:sz w:val="28"/>
          <w:szCs w:val="28"/>
        </w:rPr>
        <w:t xml:space="preserve">Катерна Валентинівна </w:t>
      </w:r>
      <w:r w:rsidRPr="00A021FD">
        <w:rPr>
          <w:bCs/>
          <w:sz w:val="28"/>
          <w:szCs w:val="28"/>
        </w:rPr>
        <w:t>–</w:t>
      </w:r>
      <w:r w:rsidRPr="00A021FD">
        <w:rPr>
          <w:bCs/>
          <w:sz w:val="28"/>
          <w:szCs w:val="28"/>
        </w:rPr>
        <w:t xml:space="preserve"> еколог</w:t>
      </w:r>
      <w:r w:rsidRPr="00A021FD">
        <w:rPr>
          <w:bCs/>
          <w:sz w:val="28"/>
          <w:szCs w:val="28"/>
        </w:rPr>
        <w:t xml:space="preserve"> </w:t>
      </w:r>
      <w:r w:rsidRPr="00A021FD">
        <w:rPr>
          <w:bCs/>
          <w:sz w:val="28"/>
          <w:szCs w:val="28"/>
        </w:rPr>
        <w:t>МБО “Екологія – Право – Людина”;</w:t>
      </w:r>
    </w:p>
    <w:p w14:paraId="366AF5AC" w14:textId="61B2E3FF" w:rsidR="00A021FD" w:rsidRPr="00A021FD" w:rsidRDefault="00A021FD" w:rsidP="00A021FD">
      <w:pPr>
        <w:jc w:val="both"/>
        <w:rPr>
          <w:bCs/>
          <w:sz w:val="28"/>
          <w:szCs w:val="28"/>
        </w:rPr>
      </w:pPr>
      <w:r w:rsidRPr="00A021FD">
        <w:rPr>
          <w:bCs/>
          <w:sz w:val="28"/>
          <w:szCs w:val="28"/>
        </w:rPr>
        <w:t xml:space="preserve">Гаврилюк </w:t>
      </w:r>
      <w:r w:rsidRPr="00A021FD">
        <w:rPr>
          <w:bCs/>
          <w:sz w:val="28"/>
          <w:szCs w:val="28"/>
        </w:rPr>
        <w:t>Руслан – Голова ради</w:t>
      </w:r>
      <w:r w:rsidRPr="00A021FD">
        <w:rPr>
          <w:bCs/>
          <w:sz w:val="28"/>
          <w:szCs w:val="28"/>
        </w:rPr>
        <w:t xml:space="preserve"> Національного екологічного центру України;</w:t>
      </w:r>
    </w:p>
    <w:p w14:paraId="26E1A6B9" w14:textId="0D926B48" w:rsidR="00A021FD" w:rsidRPr="00A021FD" w:rsidRDefault="00A021FD" w:rsidP="00A021FD">
      <w:pPr>
        <w:jc w:val="both"/>
        <w:rPr>
          <w:bCs/>
          <w:sz w:val="28"/>
          <w:szCs w:val="28"/>
        </w:rPr>
      </w:pPr>
      <w:r w:rsidRPr="00A021FD">
        <w:rPr>
          <w:bCs/>
          <w:sz w:val="28"/>
          <w:szCs w:val="28"/>
        </w:rPr>
        <w:t>Федорович Наталія – керівник секретаріату Уповноваженого Верховної Ради України з прав людини;</w:t>
      </w:r>
    </w:p>
    <w:p w14:paraId="0ED040F5" w14:textId="7DFDA36A" w:rsidR="00FE3E57" w:rsidRPr="00A021FD" w:rsidRDefault="00A021FD" w:rsidP="00F104EA">
      <w:pPr>
        <w:jc w:val="both"/>
        <w:rPr>
          <w:bCs/>
          <w:sz w:val="28"/>
          <w:szCs w:val="28"/>
        </w:rPr>
      </w:pPr>
      <w:proofErr w:type="spellStart"/>
      <w:r w:rsidRPr="00A021FD">
        <w:rPr>
          <w:bCs/>
          <w:sz w:val="28"/>
          <w:szCs w:val="28"/>
        </w:rPr>
        <w:t>Костевська</w:t>
      </w:r>
      <w:proofErr w:type="spellEnd"/>
      <w:r w:rsidRPr="00A021FD">
        <w:rPr>
          <w:bCs/>
          <w:sz w:val="28"/>
          <w:szCs w:val="28"/>
        </w:rPr>
        <w:t xml:space="preserve"> Ірина – представник Урядового офісу координації європейської та євроатлантичної інтеграції України.</w:t>
      </w:r>
    </w:p>
    <w:p w14:paraId="06731658" w14:textId="77777777" w:rsidR="00A021FD" w:rsidRPr="00A021FD" w:rsidRDefault="00A021FD" w:rsidP="00F104EA">
      <w:pPr>
        <w:jc w:val="both"/>
        <w:rPr>
          <w:sz w:val="28"/>
          <w:szCs w:val="28"/>
        </w:rPr>
      </w:pPr>
    </w:p>
    <w:p w14:paraId="0E64740B" w14:textId="77777777" w:rsidR="00FE3E57" w:rsidRPr="00A021FD" w:rsidRDefault="00FE3E57" w:rsidP="00F104EA">
      <w:pPr>
        <w:jc w:val="both"/>
        <w:rPr>
          <w:bCs/>
          <w:sz w:val="28"/>
          <w:szCs w:val="28"/>
          <w:lang w:eastAsia="uk-UA"/>
        </w:rPr>
      </w:pPr>
    </w:p>
    <w:p w14:paraId="0479ECD2" w14:textId="0DB28B1E" w:rsidR="00B122CC" w:rsidRPr="00A021FD" w:rsidRDefault="00B122CC" w:rsidP="00F104EA">
      <w:pPr>
        <w:ind w:left="360"/>
        <w:jc w:val="center"/>
        <w:rPr>
          <w:bCs/>
          <w:color w:val="000000" w:themeColor="text1"/>
          <w:sz w:val="28"/>
          <w:szCs w:val="28"/>
        </w:rPr>
      </w:pPr>
      <w:r w:rsidRPr="00A021FD">
        <w:rPr>
          <w:bCs/>
          <w:color w:val="000000" w:themeColor="text1"/>
          <w:sz w:val="28"/>
          <w:szCs w:val="28"/>
        </w:rPr>
        <w:t>ПОРЯДОК ДЕННИЙ</w:t>
      </w:r>
    </w:p>
    <w:p w14:paraId="158FAE9B" w14:textId="442A2655" w:rsidR="004300F2" w:rsidRPr="00A021FD" w:rsidRDefault="004300F2" w:rsidP="00F104EA">
      <w:pPr>
        <w:ind w:left="360"/>
        <w:jc w:val="center"/>
        <w:rPr>
          <w:bCs/>
          <w:color w:val="000000" w:themeColor="text1"/>
          <w:sz w:val="28"/>
          <w:szCs w:val="28"/>
        </w:rPr>
      </w:pPr>
    </w:p>
    <w:p w14:paraId="2C69D139" w14:textId="77777777" w:rsidR="009947B0" w:rsidRPr="00A021FD" w:rsidRDefault="009947B0" w:rsidP="00F104EA">
      <w:pPr>
        <w:jc w:val="both"/>
        <w:rPr>
          <w:iCs/>
          <w:sz w:val="28"/>
          <w:szCs w:val="28"/>
          <w:lang w:eastAsia="uk-UA"/>
        </w:rPr>
      </w:pPr>
      <w:r w:rsidRPr="00A021FD">
        <w:rPr>
          <w:iCs/>
          <w:sz w:val="28"/>
          <w:szCs w:val="28"/>
          <w:lang w:eastAsia="uk-UA"/>
        </w:rPr>
        <w:t>І. Щодо виконання Угоди про асоціацію між Україною, з однієї сторони, та Європейським</w:t>
      </w:r>
      <w:r w:rsidRPr="00A021FD">
        <w:rPr>
          <w:iCs/>
          <w:color w:val="000000" w:themeColor="text1"/>
          <w:sz w:val="28"/>
          <w:szCs w:val="28"/>
          <w:lang w:eastAsia="uk-UA"/>
        </w:rPr>
        <w:t xml:space="preserve"> Союзом, Європейським Співтовариством з атомної енергії і їхніми державами-членами, з іншої сторони у таких сферах:</w:t>
      </w:r>
    </w:p>
    <w:p w14:paraId="07E86A29" w14:textId="77777777" w:rsidR="009947B0" w:rsidRPr="00A021FD" w:rsidRDefault="009947B0" w:rsidP="00F104EA">
      <w:pPr>
        <w:numPr>
          <w:ilvl w:val="0"/>
          <w:numId w:val="12"/>
        </w:numPr>
        <w:ind w:left="1066" w:hanging="357"/>
        <w:jc w:val="both"/>
        <w:rPr>
          <w:rFonts w:eastAsia="Calibri"/>
          <w:bCs/>
          <w:i/>
          <w:sz w:val="28"/>
          <w:szCs w:val="28"/>
          <w:lang w:eastAsia="uk-UA"/>
        </w:rPr>
      </w:pPr>
      <w:r w:rsidRPr="00A021FD">
        <w:rPr>
          <w:rFonts w:eastAsia="Calibri"/>
          <w:bCs/>
          <w:i/>
          <w:sz w:val="28"/>
          <w:szCs w:val="28"/>
          <w:lang w:eastAsia="uk-UA"/>
        </w:rPr>
        <w:t>енергетика та енергоефективність;</w:t>
      </w:r>
    </w:p>
    <w:p w14:paraId="7A3D690E" w14:textId="0E946C84" w:rsidR="009947B0" w:rsidRPr="00A021FD" w:rsidRDefault="009947B0" w:rsidP="00F104EA">
      <w:pPr>
        <w:numPr>
          <w:ilvl w:val="0"/>
          <w:numId w:val="12"/>
        </w:numPr>
        <w:ind w:left="1066" w:hanging="357"/>
        <w:jc w:val="both"/>
        <w:rPr>
          <w:rFonts w:eastAsia="Calibri"/>
          <w:bCs/>
          <w:i/>
          <w:sz w:val="28"/>
          <w:szCs w:val="28"/>
          <w:lang w:eastAsia="uk-UA"/>
        </w:rPr>
      </w:pPr>
      <w:r w:rsidRPr="00A021FD">
        <w:rPr>
          <w:rFonts w:eastAsia="Calibri"/>
          <w:bCs/>
          <w:i/>
          <w:sz w:val="28"/>
          <w:szCs w:val="28"/>
          <w:lang w:eastAsia="uk-UA"/>
        </w:rPr>
        <w:t>навколишнє середовище.</w:t>
      </w:r>
    </w:p>
    <w:p w14:paraId="6F13BD7F" w14:textId="306EACC6" w:rsidR="004620AF" w:rsidRPr="00A021FD" w:rsidRDefault="004620AF" w:rsidP="00F104EA">
      <w:pPr>
        <w:jc w:val="both"/>
        <w:rPr>
          <w:rFonts w:eastAsia="Calibri"/>
          <w:bCs/>
          <w:sz w:val="28"/>
          <w:szCs w:val="28"/>
          <w:lang w:eastAsia="uk-UA"/>
        </w:rPr>
      </w:pPr>
      <w:r w:rsidRPr="00A021FD">
        <w:rPr>
          <w:rFonts w:eastAsia="Calibri"/>
          <w:bCs/>
          <w:sz w:val="28"/>
          <w:szCs w:val="28"/>
          <w:lang w:eastAsia="uk-UA"/>
        </w:rPr>
        <w:t>ІІ. Інші питання</w:t>
      </w:r>
    </w:p>
    <w:p w14:paraId="200D634C" w14:textId="77777777" w:rsidR="004300F2" w:rsidRPr="00A021FD" w:rsidRDefault="004300F2" w:rsidP="00F104EA">
      <w:pPr>
        <w:ind w:left="360"/>
        <w:jc w:val="center"/>
        <w:rPr>
          <w:bCs/>
          <w:color w:val="000000" w:themeColor="text1"/>
          <w:sz w:val="28"/>
          <w:szCs w:val="28"/>
          <w:lang w:val="x-none"/>
        </w:rPr>
      </w:pPr>
    </w:p>
    <w:p w14:paraId="62DC08AE" w14:textId="77777777" w:rsidR="00143EC0" w:rsidRPr="00A021FD" w:rsidRDefault="00143EC0" w:rsidP="00F104EA">
      <w:pPr>
        <w:ind w:left="360"/>
        <w:jc w:val="center"/>
        <w:rPr>
          <w:bCs/>
          <w:color w:val="000000" w:themeColor="text1"/>
          <w:sz w:val="28"/>
          <w:szCs w:val="28"/>
          <w:lang w:val="x-none"/>
        </w:rPr>
      </w:pPr>
    </w:p>
    <w:p w14:paraId="622D07EB" w14:textId="6FB857F5" w:rsidR="002E2DEB" w:rsidRPr="00A021FD" w:rsidRDefault="002C19E5" w:rsidP="00F104EA">
      <w:pPr>
        <w:pStyle w:val="3"/>
        <w:shd w:val="clear" w:color="auto" w:fill="FFFFFF"/>
        <w:spacing w:before="0" w:beforeAutospacing="0" w:after="0" w:afterAutospacing="0"/>
        <w:ind w:left="-142" w:firstLine="851"/>
        <w:jc w:val="both"/>
        <w:textAlignment w:val="baseline"/>
        <w:rPr>
          <w:b w:val="0"/>
          <w:color w:val="000000" w:themeColor="text1"/>
          <w:sz w:val="28"/>
          <w:szCs w:val="28"/>
          <w:lang w:val="uk-UA" w:eastAsia="uk-UA"/>
        </w:rPr>
      </w:pPr>
      <w:r w:rsidRPr="00A021FD">
        <w:rPr>
          <w:b w:val="0"/>
          <w:bCs w:val="0"/>
          <w:color w:val="000000" w:themeColor="text1"/>
          <w:sz w:val="28"/>
          <w:szCs w:val="28"/>
          <w:lang w:val="uk-UA" w:eastAsia="ru-RU"/>
        </w:rPr>
        <w:t xml:space="preserve">СЛУХАЛИ: </w:t>
      </w:r>
      <w:proofErr w:type="spellStart"/>
      <w:r w:rsidR="00561351" w:rsidRPr="00A021FD">
        <w:rPr>
          <w:b w:val="0"/>
          <w:bCs w:val="0"/>
          <w:color w:val="000000" w:themeColor="text1"/>
          <w:sz w:val="28"/>
          <w:szCs w:val="28"/>
          <w:lang w:val="uk-UA" w:eastAsia="ru-RU"/>
        </w:rPr>
        <w:t>І.Климпуш-Цинцадзе</w:t>
      </w:r>
      <w:proofErr w:type="spellEnd"/>
      <w:r w:rsidRPr="00A021FD">
        <w:rPr>
          <w:b w:val="0"/>
          <w:bCs w:val="0"/>
          <w:color w:val="000000" w:themeColor="text1"/>
          <w:sz w:val="28"/>
          <w:szCs w:val="28"/>
          <w:lang w:val="uk-UA" w:eastAsia="ru-RU"/>
        </w:rPr>
        <w:t xml:space="preserve"> щодо проекту порядку денного засідання Комітету</w:t>
      </w:r>
      <w:r w:rsidR="00F852FF" w:rsidRPr="00A021FD">
        <w:rPr>
          <w:b w:val="0"/>
          <w:bCs w:val="0"/>
          <w:sz w:val="28"/>
          <w:szCs w:val="28"/>
          <w:lang w:val="uk-UA" w:eastAsia="uk-UA"/>
        </w:rPr>
        <w:t>.</w:t>
      </w:r>
    </w:p>
    <w:p w14:paraId="3D4D8360" w14:textId="77777777" w:rsidR="002F57D7" w:rsidRPr="00A021FD" w:rsidRDefault="002F57D7" w:rsidP="00F104EA">
      <w:pPr>
        <w:pStyle w:val="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8"/>
          <w:szCs w:val="28"/>
          <w:lang w:val="uk-UA" w:eastAsia="uk-UA"/>
        </w:rPr>
      </w:pPr>
    </w:p>
    <w:p w14:paraId="2D5C9559" w14:textId="0E134DCA" w:rsidR="002C19E5" w:rsidRPr="00A021FD" w:rsidRDefault="00950B09" w:rsidP="00F104EA">
      <w:pPr>
        <w:shd w:val="clear" w:color="auto" w:fill="FFFFFF"/>
        <w:ind w:left="-142" w:firstLine="568"/>
        <w:jc w:val="both"/>
        <w:textAlignment w:val="baseline"/>
        <w:rPr>
          <w:bCs/>
          <w:color w:val="000000" w:themeColor="text1"/>
          <w:sz w:val="28"/>
          <w:szCs w:val="28"/>
          <w:lang w:val="ru-RU"/>
        </w:rPr>
      </w:pPr>
      <w:r w:rsidRPr="00A021FD">
        <w:rPr>
          <w:bCs/>
          <w:color w:val="000000" w:themeColor="text1"/>
          <w:sz w:val="28"/>
          <w:szCs w:val="28"/>
        </w:rPr>
        <w:tab/>
      </w:r>
      <w:r w:rsidR="002C19E5" w:rsidRPr="00A021FD">
        <w:rPr>
          <w:bCs/>
          <w:color w:val="000000" w:themeColor="text1"/>
          <w:sz w:val="28"/>
          <w:szCs w:val="28"/>
        </w:rPr>
        <w:t>УХВАЛИЛИ: затвердити порядок денний засідання Комітету з питань інтеграці</w:t>
      </w:r>
      <w:r w:rsidR="006026B8" w:rsidRPr="00A021FD">
        <w:rPr>
          <w:bCs/>
          <w:color w:val="000000" w:themeColor="text1"/>
          <w:sz w:val="28"/>
          <w:szCs w:val="28"/>
        </w:rPr>
        <w:t xml:space="preserve">ї України </w:t>
      </w:r>
      <w:r w:rsidR="002C4286" w:rsidRPr="00A021FD">
        <w:rPr>
          <w:bCs/>
          <w:color w:val="000000" w:themeColor="text1"/>
          <w:sz w:val="28"/>
          <w:szCs w:val="28"/>
        </w:rPr>
        <w:t>до</w:t>
      </w:r>
      <w:r w:rsidR="006026B8" w:rsidRPr="00A021FD">
        <w:rPr>
          <w:bCs/>
          <w:color w:val="000000" w:themeColor="text1"/>
          <w:sz w:val="28"/>
          <w:szCs w:val="28"/>
        </w:rPr>
        <w:t xml:space="preserve"> Європейськ</w:t>
      </w:r>
      <w:r w:rsidR="002C4286" w:rsidRPr="00A021FD">
        <w:rPr>
          <w:bCs/>
          <w:color w:val="000000" w:themeColor="text1"/>
          <w:sz w:val="28"/>
          <w:szCs w:val="28"/>
        </w:rPr>
        <w:t>ого</w:t>
      </w:r>
      <w:r w:rsidR="006026B8" w:rsidRPr="00A021FD">
        <w:rPr>
          <w:bCs/>
          <w:color w:val="000000" w:themeColor="text1"/>
          <w:sz w:val="28"/>
          <w:szCs w:val="28"/>
        </w:rPr>
        <w:t xml:space="preserve"> Союз</w:t>
      </w:r>
      <w:r w:rsidR="002C4286" w:rsidRPr="00A021FD">
        <w:rPr>
          <w:bCs/>
          <w:color w:val="000000" w:themeColor="text1"/>
          <w:sz w:val="28"/>
          <w:szCs w:val="28"/>
        </w:rPr>
        <w:t>у</w:t>
      </w:r>
      <w:r w:rsidR="00453568" w:rsidRPr="00A021FD">
        <w:rPr>
          <w:bCs/>
          <w:color w:val="000000" w:themeColor="text1"/>
          <w:sz w:val="28"/>
          <w:szCs w:val="28"/>
          <w:lang w:val="ru-RU"/>
        </w:rPr>
        <w:t>.</w:t>
      </w:r>
    </w:p>
    <w:p w14:paraId="53DA3C57" w14:textId="77777777" w:rsidR="002C19E5" w:rsidRPr="00A021FD" w:rsidRDefault="002C19E5" w:rsidP="00F104EA">
      <w:pPr>
        <w:ind w:firstLine="708"/>
        <w:jc w:val="both"/>
        <w:rPr>
          <w:bCs/>
          <w:color w:val="000000" w:themeColor="text1"/>
          <w:sz w:val="28"/>
          <w:szCs w:val="28"/>
        </w:rPr>
      </w:pPr>
    </w:p>
    <w:p w14:paraId="7649BA9B" w14:textId="6EB68370" w:rsidR="002C19E5" w:rsidRPr="00A021FD" w:rsidRDefault="001F120E" w:rsidP="00F104EA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A021FD">
        <w:rPr>
          <w:bCs/>
          <w:color w:val="000000" w:themeColor="text1"/>
          <w:sz w:val="28"/>
          <w:szCs w:val="28"/>
        </w:rPr>
        <w:t xml:space="preserve"> </w:t>
      </w:r>
      <w:r w:rsidR="002C19E5" w:rsidRPr="00A021FD">
        <w:rPr>
          <w:bCs/>
          <w:color w:val="000000" w:themeColor="text1"/>
          <w:sz w:val="28"/>
          <w:szCs w:val="28"/>
        </w:rPr>
        <w:t xml:space="preserve">ГОЛОСУВАЛИ:  «за» -  </w:t>
      </w:r>
      <w:r w:rsidR="007E6BDB" w:rsidRPr="00A021FD">
        <w:rPr>
          <w:bCs/>
          <w:color w:val="000000" w:themeColor="text1"/>
          <w:sz w:val="28"/>
          <w:szCs w:val="28"/>
        </w:rPr>
        <w:t>одностайно</w:t>
      </w:r>
      <w:r w:rsidR="002C19E5" w:rsidRPr="00A021FD">
        <w:rPr>
          <w:bCs/>
          <w:color w:val="000000" w:themeColor="text1"/>
          <w:sz w:val="28"/>
          <w:szCs w:val="28"/>
        </w:rPr>
        <w:t>.</w:t>
      </w:r>
    </w:p>
    <w:p w14:paraId="3B0A8448" w14:textId="242A3987" w:rsidR="00590E32" w:rsidRPr="00A021FD" w:rsidRDefault="00590E32" w:rsidP="00F104EA">
      <w:pPr>
        <w:jc w:val="both"/>
        <w:rPr>
          <w:color w:val="000000" w:themeColor="text1"/>
          <w:sz w:val="28"/>
          <w:szCs w:val="28"/>
        </w:rPr>
      </w:pPr>
    </w:p>
    <w:p w14:paraId="02EDADCA" w14:textId="05BB73D6" w:rsidR="00711D25" w:rsidRPr="00A021FD" w:rsidRDefault="009947B0" w:rsidP="00F104EA">
      <w:pPr>
        <w:ind w:firstLine="708"/>
        <w:jc w:val="both"/>
        <w:rPr>
          <w:iCs/>
          <w:color w:val="000000" w:themeColor="text1"/>
          <w:sz w:val="28"/>
          <w:szCs w:val="28"/>
          <w:lang w:eastAsia="uk-UA"/>
        </w:rPr>
      </w:pPr>
      <w:r w:rsidRPr="00A021FD">
        <w:rPr>
          <w:color w:val="000000" w:themeColor="text1"/>
          <w:sz w:val="28"/>
          <w:szCs w:val="28"/>
        </w:rPr>
        <w:t xml:space="preserve">І. СЛУХАЛИ: інформацію </w:t>
      </w:r>
      <w:proofErr w:type="spellStart"/>
      <w:r w:rsidRPr="00A021FD">
        <w:rPr>
          <w:color w:val="000000" w:themeColor="text1"/>
          <w:sz w:val="28"/>
          <w:szCs w:val="28"/>
        </w:rPr>
        <w:t>І.Климпуш-Цинцадзе</w:t>
      </w:r>
      <w:proofErr w:type="spellEnd"/>
      <w:r w:rsidRPr="00A021FD">
        <w:rPr>
          <w:color w:val="000000" w:themeColor="text1"/>
          <w:sz w:val="28"/>
          <w:szCs w:val="28"/>
        </w:rPr>
        <w:t xml:space="preserve"> щодо </w:t>
      </w:r>
      <w:r w:rsidR="00BE60D0" w:rsidRPr="00A021FD">
        <w:rPr>
          <w:iCs/>
          <w:sz w:val="28"/>
          <w:szCs w:val="28"/>
          <w:lang w:eastAsia="uk-UA"/>
        </w:rPr>
        <w:t>виконання Угоди про асоціацію між Україною, з однієї сторони, та Європейським</w:t>
      </w:r>
      <w:r w:rsidR="00BE60D0" w:rsidRPr="00A021FD">
        <w:rPr>
          <w:iCs/>
          <w:color w:val="000000" w:themeColor="text1"/>
          <w:sz w:val="28"/>
          <w:szCs w:val="28"/>
          <w:lang w:eastAsia="uk-UA"/>
        </w:rPr>
        <w:t xml:space="preserve"> Союзом, Європейським Співтовариством з атомної енергії і їхніми державами-членами, з іншої сторони у сфері енергетики та енергоефективності</w:t>
      </w:r>
      <w:r w:rsidR="001178E9" w:rsidRPr="00A021FD">
        <w:rPr>
          <w:iCs/>
          <w:color w:val="000000" w:themeColor="text1"/>
          <w:sz w:val="28"/>
          <w:szCs w:val="28"/>
          <w:lang w:eastAsia="uk-UA"/>
        </w:rPr>
        <w:t xml:space="preserve"> та навколишнього середовища</w:t>
      </w:r>
      <w:r w:rsidR="00BE60D0" w:rsidRPr="00A021FD">
        <w:rPr>
          <w:iCs/>
          <w:color w:val="000000" w:themeColor="text1"/>
          <w:sz w:val="28"/>
          <w:szCs w:val="28"/>
          <w:lang w:eastAsia="uk-UA"/>
        </w:rPr>
        <w:t>.</w:t>
      </w:r>
    </w:p>
    <w:p w14:paraId="7755302F" w14:textId="0FC2A301" w:rsidR="00BE60D0" w:rsidRPr="00A021FD" w:rsidRDefault="00BE60D0" w:rsidP="00F104EA">
      <w:pPr>
        <w:jc w:val="both"/>
        <w:rPr>
          <w:iCs/>
          <w:color w:val="000000" w:themeColor="text1"/>
          <w:sz w:val="28"/>
          <w:szCs w:val="28"/>
          <w:lang w:eastAsia="uk-UA"/>
        </w:rPr>
      </w:pPr>
    </w:p>
    <w:p w14:paraId="38F42166" w14:textId="1D2F84C6" w:rsidR="00BE60D0" w:rsidRPr="00A021FD" w:rsidRDefault="00BE60D0" w:rsidP="00F104EA">
      <w:pPr>
        <w:jc w:val="both"/>
        <w:rPr>
          <w:rStyle w:val="gmail-apple-converted-space"/>
          <w:color w:val="000000"/>
          <w:sz w:val="28"/>
          <w:szCs w:val="28"/>
          <w:shd w:val="clear" w:color="auto" w:fill="FFFFFF"/>
        </w:rPr>
      </w:pPr>
      <w:r w:rsidRPr="00A021FD">
        <w:rPr>
          <w:color w:val="000000" w:themeColor="text1"/>
          <w:sz w:val="28"/>
          <w:szCs w:val="28"/>
        </w:rPr>
        <w:lastRenderedPageBreak/>
        <w:tab/>
        <w:t xml:space="preserve">ВИСТУПИЛИ: </w:t>
      </w:r>
      <w:proofErr w:type="spellStart"/>
      <w:r w:rsidR="00FE3E57" w:rsidRPr="00A021FD">
        <w:rPr>
          <w:color w:val="000000" w:themeColor="text1"/>
          <w:sz w:val="28"/>
          <w:szCs w:val="28"/>
        </w:rPr>
        <w:t>О.Тарасенко</w:t>
      </w:r>
      <w:proofErr w:type="spellEnd"/>
      <w:r w:rsidR="00FE3E57" w:rsidRPr="00A021FD">
        <w:rPr>
          <w:color w:val="000000" w:themeColor="text1"/>
          <w:sz w:val="28"/>
          <w:szCs w:val="28"/>
        </w:rPr>
        <w:t xml:space="preserve"> підтвердив готовність Міністерства енергетики України </w:t>
      </w:r>
      <w:r w:rsidR="00FE3E57" w:rsidRPr="00A021FD">
        <w:rPr>
          <w:sz w:val="28"/>
          <w:szCs w:val="28"/>
        </w:rPr>
        <w:t>в посиленні взаємодії з Європейською комісією в процесі імплементації актів, що містяться в Додатку 27</w:t>
      </w:r>
      <w:r w:rsidRPr="00A021FD">
        <w:rPr>
          <w:color w:val="000000" w:themeColor="text1"/>
          <w:sz w:val="28"/>
          <w:szCs w:val="28"/>
        </w:rPr>
        <w:t xml:space="preserve"> </w:t>
      </w:r>
      <w:r w:rsidR="00FE3E57" w:rsidRPr="00A021FD">
        <w:rPr>
          <w:color w:val="000000" w:themeColor="text1"/>
          <w:sz w:val="28"/>
          <w:szCs w:val="28"/>
        </w:rPr>
        <w:t xml:space="preserve">до Угоди про асоціацію між Україною та ЄС. </w:t>
      </w:r>
      <w:proofErr w:type="spellStart"/>
      <w:r w:rsidR="00FE3E57" w:rsidRPr="00A021FD">
        <w:rPr>
          <w:color w:val="000000" w:themeColor="text1"/>
          <w:sz w:val="28"/>
          <w:szCs w:val="28"/>
        </w:rPr>
        <w:t>О.Тарасенко</w:t>
      </w:r>
      <w:proofErr w:type="spellEnd"/>
      <w:r w:rsidR="00FE3E57" w:rsidRPr="00A021FD">
        <w:rPr>
          <w:color w:val="000000" w:themeColor="text1"/>
          <w:sz w:val="28"/>
          <w:szCs w:val="28"/>
        </w:rPr>
        <w:t xml:space="preserve"> зазначив, що Міністерство енергетики України</w:t>
      </w:r>
      <w:r w:rsidR="00FE3E57" w:rsidRPr="00A021FD">
        <w:rPr>
          <w:rStyle w:val="gmail-s1"/>
          <w:color w:val="000000"/>
          <w:sz w:val="28"/>
          <w:szCs w:val="28"/>
          <w:shd w:val="clear" w:color="auto" w:fill="FFFFFF"/>
        </w:rPr>
        <w:t xml:space="preserve"> очікує прийняття Ве</w:t>
      </w:r>
      <w:r w:rsidR="005A3453" w:rsidRPr="00A021FD">
        <w:rPr>
          <w:rStyle w:val="gmail-s1"/>
          <w:color w:val="000000"/>
          <w:sz w:val="28"/>
          <w:szCs w:val="28"/>
          <w:shd w:val="clear" w:color="auto" w:fill="FFFFFF"/>
        </w:rPr>
        <w:t>рховною Радою України законопрое</w:t>
      </w:r>
      <w:r w:rsidR="00FE3E57" w:rsidRPr="00A021FD">
        <w:rPr>
          <w:rStyle w:val="gmail-s1"/>
          <w:color w:val="000000"/>
          <w:sz w:val="28"/>
          <w:szCs w:val="28"/>
          <w:shd w:val="clear" w:color="auto" w:fill="FFFFFF"/>
        </w:rPr>
        <w:t>кту про енергетичну ефективність, який є важливим для імплементації в українське законодавство 27 Директиви ЄС. Важливим, за словами Ол</w:t>
      </w:r>
      <w:r w:rsidR="005A3453" w:rsidRPr="00A021FD">
        <w:rPr>
          <w:rStyle w:val="gmail-s1"/>
          <w:color w:val="000000"/>
          <w:sz w:val="28"/>
          <w:szCs w:val="28"/>
          <w:shd w:val="clear" w:color="auto" w:fill="FFFFFF"/>
        </w:rPr>
        <w:t>ександра Тарасенка, є також прое</w:t>
      </w:r>
      <w:r w:rsidR="00FE3E57" w:rsidRPr="00A021FD">
        <w:rPr>
          <w:rStyle w:val="gmail-s1"/>
          <w:color w:val="000000"/>
          <w:sz w:val="28"/>
          <w:szCs w:val="28"/>
          <w:shd w:val="clear" w:color="auto" w:fill="FFFFFF"/>
        </w:rPr>
        <w:t xml:space="preserve">кт Закону реєстр. №4527 щодо розвитку високоефективної </w:t>
      </w:r>
      <w:proofErr w:type="spellStart"/>
      <w:r w:rsidR="00FE3E57" w:rsidRPr="00A021FD">
        <w:rPr>
          <w:rStyle w:val="gmail-s1"/>
          <w:color w:val="000000"/>
          <w:sz w:val="28"/>
          <w:szCs w:val="28"/>
          <w:shd w:val="clear" w:color="auto" w:fill="FFFFFF"/>
        </w:rPr>
        <w:t>когенерації</w:t>
      </w:r>
      <w:proofErr w:type="spellEnd"/>
      <w:r w:rsidR="00FE3E57" w:rsidRPr="00A021FD">
        <w:rPr>
          <w:rStyle w:val="gmail-s1"/>
          <w:color w:val="000000"/>
          <w:sz w:val="28"/>
          <w:szCs w:val="28"/>
          <w:shd w:val="clear" w:color="auto" w:fill="FFFFFF"/>
        </w:rPr>
        <w:t xml:space="preserve">. Також </w:t>
      </w:r>
      <w:r w:rsidR="001178E9" w:rsidRPr="00A021FD">
        <w:rPr>
          <w:rStyle w:val="gmail-s1"/>
          <w:color w:val="000000"/>
          <w:sz w:val="28"/>
          <w:szCs w:val="28"/>
          <w:shd w:val="clear" w:color="auto" w:fill="FFFFFF"/>
        </w:rPr>
        <w:t xml:space="preserve">у Верховній Раді України </w:t>
      </w:r>
      <w:r w:rsidR="005A3453" w:rsidRPr="00A021FD">
        <w:rPr>
          <w:rStyle w:val="gmail-s1"/>
          <w:color w:val="000000"/>
          <w:sz w:val="28"/>
          <w:szCs w:val="28"/>
          <w:shd w:val="clear" w:color="auto" w:fill="FFFFFF"/>
        </w:rPr>
        <w:t>зареєстровано низку законопрое</w:t>
      </w:r>
      <w:r w:rsidR="00FE3E57" w:rsidRPr="00A021FD">
        <w:rPr>
          <w:rStyle w:val="gmail-s1"/>
          <w:color w:val="000000"/>
          <w:sz w:val="28"/>
          <w:szCs w:val="28"/>
          <w:shd w:val="clear" w:color="auto" w:fill="FFFFFF"/>
        </w:rPr>
        <w:t xml:space="preserve">ктів, спрямованих на відновлення функціонування та стимулювання розвитку </w:t>
      </w:r>
      <w:proofErr w:type="spellStart"/>
      <w:r w:rsidR="00FE3E57" w:rsidRPr="00A021FD">
        <w:rPr>
          <w:rStyle w:val="gmail-s1"/>
          <w:color w:val="000000"/>
          <w:sz w:val="28"/>
          <w:szCs w:val="28"/>
          <w:shd w:val="clear" w:color="auto" w:fill="FFFFFF"/>
        </w:rPr>
        <w:t>енергосервісу</w:t>
      </w:r>
      <w:proofErr w:type="spellEnd"/>
      <w:r w:rsidR="00FE3E57" w:rsidRPr="00A021FD">
        <w:rPr>
          <w:rStyle w:val="gmail-s1"/>
          <w:color w:val="000000"/>
          <w:sz w:val="28"/>
          <w:szCs w:val="28"/>
          <w:shd w:val="clear" w:color="auto" w:fill="FFFFFF"/>
        </w:rPr>
        <w:t xml:space="preserve">. Ці документи також передбачені Директивою 27 ЄС про енергоефективність. </w:t>
      </w:r>
      <w:proofErr w:type="spellStart"/>
      <w:r w:rsidR="001178E9" w:rsidRPr="00A021FD">
        <w:rPr>
          <w:rStyle w:val="gmail-s1"/>
          <w:color w:val="000000"/>
          <w:sz w:val="28"/>
          <w:szCs w:val="28"/>
          <w:shd w:val="clear" w:color="auto" w:fill="FFFFFF"/>
        </w:rPr>
        <w:t>О.Тарасенко</w:t>
      </w:r>
      <w:proofErr w:type="spellEnd"/>
      <w:r w:rsidR="00FE3E57" w:rsidRPr="00A021FD">
        <w:rPr>
          <w:rStyle w:val="gmail-s1"/>
          <w:color w:val="000000"/>
          <w:sz w:val="28"/>
          <w:szCs w:val="28"/>
          <w:shd w:val="clear" w:color="auto" w:fill="FFFFFF"/>
        </w:rPr>
        <w:t xml:space="preserve"> також наголосив на важливості імплементації в законодавство України Регламенту 1227/2011 про цілісність та прозорість оптового енергетичного ринку — регламент РЕМІТ. Наразі у Верховній Раді</w:t>
      </w:r>
      <w:r w:rsidR="001178E9" w:rsidRPr="00A021FD">
        <w:rPr>
          <w:rStyle w:val="gmail-s1"/>
          <w:color w:val="000000"/>
          <w:sz w:val="28"/>
          <w:szCs w:val="28"/>
          <w:shd w:val="clear" w:color="auto" w:fill="FFFFFF"/>
        </w:rPr>
        <w:t xml:space="preserve"> України </w:t>
      </w:r>
      <w:r w:rsidR="005A3453" w:rsidRPr="00A021FD">
        <w:rPr>
          <w:rStyle w:val="gmail-s1"/>
          <w:color w:val="000000"/>
          <w:sz w:val="28"/>
          <w:szCs w:val="28"/>
          <w:shd w:val="clear" w:color="auto" w:fill="FFFFFF"/>
        </w:rPr>
        <w:t>зареєстровані кілька законопрое</w:t>
      </w:r>
      <w:r w:rsidR="00FE3E57" w:rsidRPr="00A021FD">
        <w:rPr>
          <w:rStyle w:val="gmail-s1"/>
          <w:color w:val="000000"/>
          <w:sz w:val="28"/>
          <w:szCs w:val="28"/>
          <w:shd w:val="clear" w:color="auto" w:fill="FFFFFF"/>
        </w:rPr>
        <w:t>ктів з цією метою.</w:t>
      </w:r>
      <w:r w:rsidR="00FE3E57" w:rsidRPr="00A021FD">
        <w:rPr>
          <w:rStyle w:val="gmail-apple-converted-space"/>
          <w:color w:val="000000"/>
          <w:sz w:val="28"/>
          <w:szCs w:val="28"/>
          <w:shd w:val="clear" w:color="auto" w:fill="FFFFFF"/>
        </w:rPr>
        <w:t> </w:t>
      </w:r>
      <w:r w:rsidR="001178E9" w:rsidRPr="00A021FD">
        <w:rPr>
          <w:rStyle w:val="gmail-s1"/>
          <w:sz w:val="28"/>
          <w:szCs w:val="28"/>
        </w:rPr>
        <w:t xml:space="preserve">Окрім цього, </w:t>
      </w:r>
      <w:proofErr w:type="spellStart"/>
      <w:r w:rsidR="001178E9" w:rsidRPr="00A021FD">
        <w:rPr>
          <w:rStyle w:val="gmail-s1"/>
          <w:sz w:val="28"/>
          <w:szCs w:val="28"/>
        </w:rPr>
        <w:t>О.Тарасенкр</w:t>
      </w:r>
      <w:proofErr w:type="spellEnd"/>
      <w:r w:rsidR="001178E9" w:rsidRPr="00A021FD">
        <w:rPr>
          <w:rStyle w:val="gmail-s1"/>
          <w:sz w:val="28"/>
          <w:szCs w:val="28"/>
        </w:rPr>
        <w:t xml:space="preserve"> наголосив, що наразі </w:t>
      </w:r>
      <w:r w:rsidR="001178E9" w:rsidRPr="00A021FD">
        <w:rPr>
          <w:rStyle w:val="gmail-s1"/>
          <w:color w:val="000000"/>
          <w:sz w:val="28"/>
          <w:szCs w:val="28"/>
          <w:shd w:val="clear" w:color="auto" w:fill="FFFFFF"/>
        </w:rPr>
        <w:t xml:space="preserve">досягнуто доволі суттєвого процесу в частині виконання вимог ЄС щодо  впровадження енергетичного маркування </w:t>
      </w:r>
      <w:proofErr w:type="spellStart"/>
      <w:r w:rsidR="001178E9" w:rsidRPr="00A021FD">
        <w:rPr>
          <w:rStyle w:val="gmail-s1"/>
          <w:color w:val="000000"/>
          <w:sz w:val="28"/>
          <w:szCs w:val="28"/>
          <w:shd w:val="clear" w:color="auto" w:fill="FFFFFF"/>
        </w:rPr>
        <w:t>енергоспоживчих</w:t>
      </w:r>
      <w:proofErr w:type="spellEnd"/>
      <w:r w:rsidR="001178E9" w:rsidRPr="00A021FD">
        <w:rPr>
          <w:rStyle w:val="gmail-s1"/>
          <w:color w:val="000000"/>
          <w:sz w:val="28"/>
          <w:szCs w:val="28"/>
          <w:shd w:val="clear" w:color="auto" w:fill="FFFFFF"/>
        </w:rPr>
        <w:t xml:space="preserve"> продуктів та схвалення технічних регламентів з </w:t>
      </w:r>
      <w:proofErr w:type="spellStart"/>
      <w:r w:rsidR="001178E9" w:rsidRPr="00A021FD">
        <w:rPr>
          <w:rStyle w:val="gmail-s1"/>
          <w:color w:val="000000"/>
          <w:sz w:val="28"/>
          <w:szCs w:val="28"/>
          <w:shd w:val="clear" w:color="auto" w:fill="FFFFFF"/>
        </w:rPr>
        <w:t>екодизайну</w:t>
      </w:r>
      <w:proofErr w:type="spellEnd"/>
      <w:r w:rsidR="001178E9" w:rsidRPr="00A021FD">
        <w:rPr>
          <w:rStyle w:val="gmail-s1"/>
          <w:color w:val="000000"/>
          <w:sz w:val="28"/>
          <w:szCs w:val="28"/>
          <w:shd w:val="clear" w:color="auto" w:fill="FFFFFF"/>
        </w:rPr>
        <w:t xml:space="preserve">. Станом на сьогодні прийнято 23 технічних регламенти з </w:t>
      </w:r>
      <w:proofErr w:type="spellStart"/>
      <w:r w:rsidR="001178E9" w:rsidRPr="00A021FD">
        <w:rPr>
          <w:rStyle w:val="gmail-s1"/>
          <w:color w:val="000000"/>
          <w:sz w:val="28"/>
          <w:szCs w:val="28"/>
          <w:shd w:val="clear" w:color="auto" w:fill="FFFFFF"/>
        </w:rPr>
        <w:t>екодизайну</w:t>
      </w:r>
      <w:proofErr w:type="spellEnd"/>
      <w:r w:rsidR="001178E9" w:rsidRPr="00A021FD">
        <w:rPr>
          <w:rStyle w:val="gmail-s1"/>
          <w:color w:val="000000"/>
          <w:sz w:val="28"/>
          <w:szCs w:val="28"/>
          <w:shd w:val="clear" w:color="auto" w:fill="FFFFFF"/>
        </w:rPr>
        <w:t xml:space="preserve"> та 15 – з енергетичного маркування.</w:t>
      </w:r>
    </w:p>
    <w:p w14:paraId="76D66F88" w14:textId="011008D4" w:rsidR="001178E9" w:rsidRPr="00A021FD" w:rsidRDefault="001178E9" w:rsidP="00F104EA">
      <w:pPr>
        <w:jc w:val="both"/>
        <w:rPr>
          <w:color w:val="000000"/>
          <w:sz w:val="28"/>
          <w:szCs w:val="28"/>
          <w:shd w:val="clear" w:color="auto" w:fill="FFFFFF"/>
        </w:rPr>
      </w:pPr>
      <w:r w:rsidRPr="00A021FD">
        <w:rPr>
          <w:color w:val="000000" w:themeColor="text1"/>
          <w:sz w:val="28"/>
          <w:szCs w:val="28"/>
        </w:rPr>
        <w:tab/>
      </w:r>
      <w:proofErr w:type="spellStart"/>
      <w:r w:rsidRPr="00A021FD">
        <w:rPr>
          <w:color w:val="000000" w:themeColor="text1"/>
          <w:sz w:val="28"/>
          <w:szCs w:val="28"/>
        </w:rPr>
        <w:t>І.Ставчук</w:t>
      </w:r>
      <w:proofErr w:type="spellEnd"/>
      <w:r w:rsidRPr="00A021FD">
        <w:rPr>
          <w:color w:val="000000" w:themeColor="text1"/>
          <w:sz w:val="28"/>
          <w:szCs w:val="28"/>
        </w:rPr>
        <w:t xml:space="preserve"> </w:t>
      </w:r>
      <w:r w:rsidRPr="00A021FD">
        <w:rPr>
          <w:color w:val="000000"/>
          <w:sz w:val="28"/>
          <w:szCs w:val="28"/>
          <w:shd w:val="clear" w:color="auto" w:fill="FFFFFF"/>
        </w:rPr>
        <w:t xml:space="preserve">повідомила, що </w:t>
      </w:r>
      <w:proofErr w:type="spellStart"/>
      <w:r w:rsidRPr="00A021FD">
        <w:rPr>
          <w:color w:val="000000"/>
          <w:sz w:val="28"/>
          <w:szCs w:val="28"/>
          <w:shd w:val="clear" w:color="auto" w:fill="FFFFFF"/>
        </w:rPr>
        <w:t>Міндовкілля</w:t>
      </w:r>
      <w:proofErr w:type="spellEnd"/>
      <w:r w:rsidRPr="00A021FD">
        <w:rPr>
          <w:color w:val="000000"/>
          <w:sz w:val="28"/>
          <w:szCs w:val="28"/>
          <w:shd w:val="clear" w:color="auto" w:fill="FFFFFF"/>
        </w:rPr>
        <w:t xml:space="preserve"> очікує розгляду Верховною Радою України щона</w:t>
      </w:r>
      <w:r w:rsidR="005A3453" w:rsidRPr="00A021FD">
        <w:rPr>
          <w:color w:val="000000"/>
          <w:sz w:val="28"/>
          <w:szCs w:val="28"/>
          <w:shd w:val="clear" w:color="auto" w:fill="FFFFFF"/>
        </w:rPr>
        <w:t>йменше трьох важливих законопрое</w:t>
      </w:r>
      <w:r w:rsidRPr="00A021FD">
        <w:rPr>
          <w:color w:val="000000"/>
          <w:sz w:val="28"/>
          <w:szCs w:val="28"/>
          <w:shd w:val="clear" w:color="auto" w:fill="FFFFFF"/>
        </w:rPr>
        <w:t>кті</w:t>
      </w:r>
      <w:r w:rsidR="005A3453" w:rsidRPr="00A021FD">
        <w:rPr>
          <w:color w:val="000000"/>
          <w:sz w:val="28"/>
          <w:szCs w:val="28"/>
          <w:shd w:val="clear" w:color="auto" w:fill="FFFFFF"/>
        </w:rPr>
        <w:t>в — у другому читанні законопрое</w:t>
      </w:r>
      <w:r w:rsidRPr="00A021FD">
        <w:rPr>
          <w:color w:val="000000"/>
          <w:sz w:val="28"/>
          <w:szCs w:val="28"/>
          <w:shd w:val="clear" w:color="auto" w:fill="FFFFFF"/>
        </w:rPr>
        <w:t>кт про управлін</w:t>
      </w:r>
      <w:r w:rsidR="005A3453" w:rsidRPr="00A021FD">
        <w:rPr>
          <w:color w:val="000000"/>
          <w:sz w:val="28"/>
          <w:szCs w:val="28"/>
          <w:shd w:val="clear" w:color="auto" w:fill="FFFFFF"/>
        </w:rPr>
        <w:t>ня відходами, а також законопрое</w:t>
      </w:r>
      <w:r w:rsidRPr="00A021FD">
        <w:rPr>
          <w:color w:val="000000"/>
          <w:sz w:val="28"/>
          <w:szCs w:val="28"/>
          <w:shd w:val="clear" w:color="auto" w:fill="FFFFFF"/>
        </w:rPr>
        <w:t>кт про запобігання, зменшення та контроль пром</w:t>
      </w:r>
      <w:r w:rsidR="005A3453" w:rsidRPr="00A021FD">
        <w:rPr>
          <w:color w:val="000000"/>
          <w:sz w:val="28"/>
          <w:szCs w:val="28"/>
          <w:shd w:val="clear" w:color="auto" w:fill="FFFFFF"/>
        </w:rPr>
        <w:t>ислового забруднення, законопрое</w:t>
      </w:r>
      <w:r w:rsidRPr="00A021FD">
        <w:rPr>
          <w:color w:val="000000"/>
          <w:sz w:val="28"/>
          <w:szCs w:val="28"/>
          <w:shd w:val="clear" w:color="auto" w:fill="FFFFFF"/>
        </w:rPr>
        <w:t>кт про</w:t>
      </w:r>
      <w:r w:rsidR="005A3453" w:rsidRPr="00A021FD">
        <w:rPr>
          <w:color w:val="000000"/>
          <w:sz w:val="28"/>
          <w:szCs w:val="28"/>
          <w:shd w:val="clear" w:color="auto" w:fill="FFFFFF"/>
        </w:rPr>
        <w:t xml:space="preserve"> Смарагдову мережу та законопрое</w:t>
      </w:r>
      <w:r w:rsidRPr="00A021FD">
        <w:rPr>
          <w:color w:val="000000"/>
          <w:sz w:val="28"/>
          <w:szCs w:val="28"/>
          <w:shd w:val="clear" w:color="auto" w:fill="FFFFFF"/>
        </w:rPr>
        <w:t xml:space="preserve">кт про екологічний контроль. </w:t>
      </w:r>
      <w:proofErr w:type="spellStart"/>
      <w:r w:rsidRPr="00A021FD">
        <w:rPr>
          <w:color w:val="000000"/>
          <w:sz w:val="28"/>
          <w:szCs w:val="28"/>
          <w:shd w:val="clear" w:color="auto" w:fill="FFFFFF"/>
        </w:rPr>
        <w:t>І.Ставчук</w:t>
      </w:r>
      <w:proofErr w:type="spellEnd"/>
      <w:r w:rsidRPr="00A021FD">
        <w:rPr>
          <w:color w:val="000000"/>
          <w:sz w:val="28"/>
          <w:szCs w:val="28"/>
          <w:shd w:val="clear" w:color="auto" w:fill="FFFFFF"/>
        </w:rPr>
        <w:t xml:space="preserve"> зазначила, що вже пройшов стадію громадського обговорення і нараз</w:t>
      </w:r>
      <w:r w:rsidR="00C67949" w:rsidRPr="00A021FD">
        <w:rPr>
          <w:color w:val="000000"/>
          <w:sz w:val="28"/>
          <w:szCs w:val="28"/>
          <w:shd w:val="clear" w:color="auto" w:fill="FFFFFF"/>
        </w:rPr>
        <w:t>і знаходиться на погодженні прое</w:t>
      </w:r>
      <w:r w:rsidRPr="00A021FD">
        <w:rPr>
          <w:color w:val="000000"/>
          <w:sz w:val="28"/>
          <w:szCs w:val="28"/>
          <w:shd w:val="clear" w:color="auto" w:fill="FFFFFF"/>
        </w:rPr>
        <w:t>кт Морської стратегії. На фінальних стадіях, за сло</w:t>
      </w:r>
      <w:r w:rsidR="00C67949" w:rsidRPr="00A021FD">
        <w:rPr>
          <w:color w:val="000000"/>
          <w:sz w:val="28"/>
          <w:szCs w:val="28"/>
          <w:shd w:val="clear" w:color="auto" w:fill="FFFFFF"/>
        </w:rPr>
        <w:t xml:space="preserve">вами Ірини </w:t>
      </w:r>
      <w:proofErr w:type="spellStart"/>
      <w:r w:rsidR="00C67949" w:rsidRPr="00A021FD">
        <w:rPr>
          <w:color w:val="000000"/>
          <w:sz w:val="28"/>
          <w:szCs w:val="28"/>
          <w:shd w:val="clear" w:color="auto" w:fill="FFFFFF"/>
        </w:rPr>
        <w:t>Ставчук</w:t>
      </w:r>
      <w:proofErr w:type="spellEnd"/>
      <w:r w:rsidR="00C67949" w:rsidRPr="00A021FD">
        <w:rPr>
          <w:color w:val="000000"/>
          <w:sz w:val="28"/>
          <w:szCs w:val="28"/>
          <w:shd w:val="clear" w:color="auto" w:fill="FFFFFF"/>
        </w:rPr>
        <w:t>, є законопрое</w:t>
      </w:r>
      <w:r w:rsidRPr="00A021FD">
        <w:rPr>
          <w:color w:val="000000"/>
          <w:sz w:val="28"/>
          <w:szCs w:val="28"/>
          <w:shd w:val="clear" w:color="auto" w:fill="FFFFFF"/>
        </w:rPr>
        <w:t xml:space="preserve">кт про хімічну безпеку, який невдовзі має бути внесений на розгляд Верховної Ради України. Ірина </w:t>
      </w:r>
      <w:proofErr w:type="spellStart"/>
      <w:r w:rsidRPr="00A021FD">
        <w:rPr>
          <w:color w:val="000000"/>
          <w:sz w:val="28"/>
          <w:szCs w:val="28"/>
          <w:shd w:val="clear" w:color="auto" w:fill="FFFFFF"/>
        </w:rPr>
        <w:t>Ставчук</w:t>
      </w:r>
      <w:proofErr w:type="spellEnd"/>
      <w:r w:rsidRPr="00A021FD">
        <w:rPr>
          <w:color w:val="000000"/>
          <w:sz w:val="28"/>
          <w:szCs w:val="28"/>
          <w:shd w:val="clear" w:color="auto" w:fill="FFFFFF"/>
        </w:rPr>
        <w:t xml:space="preserve"> також поінформувала членів Комітету, що </w:t>
      </w:r>
      <w:proofErr w:type="spellStart"/>
      <w:r w:rsidRPr="00A021FD">
        <w:rPr>
          <w:color w:val="000000"/>
          <w:sz w:val="28"/>
          <w:szCs w:val="28"/>
          <w:shd w:val="clear" w:color="auto" w:fill="FFFFFF"/>
        </w:rPr>
        <w:t>Міндовкілля</w:t>
      </w:r>
      <w:proofErr w:type="spellEnd"/>
      <w:r w:rsidRPr="00A021FD">
        <w:rPr>
          <w:color w:val="000000"/>
          <w:sz w:val="28"/>
          <w:szCs w:val="28"/>
          <w:shd w:val="clear" w:color="auto" w:fill="FFFFFF"/>
        </w:rPr>
        <w:t xml:space="preserve"> веде роботу щодо перегляду Додатків до Угоди про асоціацію. За інформацією </w:t>
      </w:r>
      <w:proofErr w:type="spellStart"/>
      <w:r w:rsidRPr="00A021FD">
        <w:rPr>
          <w:color w:val="000000"/>
          <w:sz w:val="28"/>
          <w:szCs w:val="28"/>
          <w:shd w:val="clear" w:color="auto" w:fill="FFFFFF"/>
        </w:rPr>
        <w:t>І.Ставчук</w:t>
      </w:r>
      <w:proofErr w:type="spellEnd"/>
      <w:r w:rsidRPr="00A021FD">
        <w:rPr>
          <w:color w:val="000000"/>
          <w:sz w:val="28"/>
          <w:szCs w:val="28"/>
          <w:shd w:val="clear" w:color="auto" w:fill="FFFFFF"/>
        </w:rPr>
        <w:t xml:space="preserve">, проведено консультації із бізнесом та громадськими організаціями, процес має бути </w:t>
      </w:r>
      <w:proofErr w:type="spellStart"/>
      <w:r w:rsidRPr="00A021FD">
        <w:rPr>
          <w:color w:val="000000"/>
          <w:sz w:val="28"/>
          <w:szCs w:val="28"/>
          <w:shd w:val="clear" w:color="auto" w:fill="FFFFFF"/>
        </w:rPr>
        <w:t>фіналізований</w:t>
      </w:r>
      <w:proofErr w:type="spellEnd"/>
      <w:r w:rsidRPr="00A021FD">
        <w:rPr>
          <w:color w:val="000000"/>
          <w:sz w:val="28"/>
          <w:szCs w:val="28"/>
          <w:shd w:val="clear" w:color="auto" w:fill="FFFFFF"/>
        </w:rPr>
        <w:t xml:space="preserve"> протягом одного-двох місяців.</w:t>
      </w:r>
    </w:p>
    <w:p w14:paraId="5369BF70" w14:textId="77777777" w:rsidR="001D63C2" w:rsidRPr="00A021FD" w:rsidRDefault="001178E9" w:rsidP="00F104EA">
      <w:pPr>
        <w:jc w:val="both"/>
        <w:rPr>
          <w:color w:val="000000"/>
          <w:sz w:val="28"/>
          <w:szCs w:val="28"/>
          <w:shd w:val="clear" w:color="auto" w:fill="FFFFFF"/>
        </w:rPr>
      </w:pPr>
      <w:r w:rsidRPr="00A021FD">
        <w:rPr>
          <w:color w:val="000000"/>
          <w:sz w:val="28"/>
          <w:szCs w:val="28"/>
          <w:shd w:val="clear" w:color="auto" w:fill="FFFFFF"/>
        </w:rPr>
        <w:tab/>
      </w:r>
      <w:proofErr w:type="spellStart"/>
      <w:r w:rsidRPr="00A021FD">
        <w:rPr>
          <w:color w:val="000000"/>
          <w:sz w:val="28"/>
          <w:szCs w:val="28"/>
          <w:shd w:val="clear" w:color="auto" w:fill="FFFFFF"/>
        </w:rPr>
        <w:t>І.Корховий</w:t>
      </w:r>
      <w:proofErr w:type="spellEnd"/>
      <w:r w:rsidRPr="00A021FD">
        <w:rPr>
          <w:color w:val="000000"/>
          <w:sz w:val="28"/>
          <w:szCs w:val="28"/>
          <w:shd w:val="clear" w:color="auto" w:fill="FFFFFF"/>
        </w:rPr>
        <w:t xml:space="preserve"> повідомив, що стосовно напрямку енергоефективності житлових будівель, в цьому році </w:t>
      </w:r>
      <w:proofErr w:type="spellStart"/>
      <w:r w:rsidRPr="00A021FD">
        <w:rPr>
          <w:color w:val="000000"/>
          <w:sz w:val="28"/>
          <w:szCs w:val="28"/>
          <w:shd w:val="clear" w:color="auto" w:fill="FFFFFF"/>
        </w:rPr>
        <w:t>Мінрегіоном</w:t>
      </w:r>
      <w:proofErr w:type="spellEnd"/>
      <w:r w:rsidRPr="00A021FD">
        <w:rPr>
          <w:color w:val="000000"/>
          <w:sz w:val="28"/>
          <w:szCs w:val="28"/>
          <w:shd w:val="clear" w:color="auto" w:fill="FFFFFF"/>
        </w:rPr>
        <w:t xml:space="preserve"> заплановано розроблення проекту Закону про створення умов для запровадження комплексної </w:t>
      </w:r>
      <w:proofErr w:type="spellStart"/>
      <w:r w:rsidRPr="00A021FD">
        <w:rPr>
          <w:color w:val="000000"/>
          <w:sz w:val="28"/>
          <w:szCs w:val="28"/>
          <w:shd w:val="clear" w:color="auto" w:fill="FFFFFF"/>
        </w:rPr>
        <w:t>термомодернізації</w:t>
      </w:r>
      <w:proofErr w:type="spellEnd"/>
      <w:r w:rsidRPr="00A021FD">
        <w:rPr>
          <w:color w:val="000000"/>
          <w:sz w:val="28"/>
          <w:szCs w:val="28"/>
          <w:shd w:val="clear" w:color="auto" w:fill="FFFFFF"/>
        </w:rPr>
        <w:t xml:space="preserve"> будівель. Зазначений законопроект має на меті усунення деяких </w:t>
      </w:r>
      <w:proofErr w:type="spellStart"/>
      <w:r w:rsidRPr="00A021FD">
        <w:rPr>
          <w:color w:val="000000"/>
          <w:sz w:val="28"/>
          <w:szCs w:val="28"/>
          <w:shd w:val="clear" w:color="auto" w:fill="FFFFFF"/>
        </w:rPr>
        <w:t>невідповідностей</w:t>
      </w:r>
      <w:proofErr w:type="spellEnd"/>
      <w:r w:rsidRPr="00A021FD">
        <w:rPr>
          <w:color w:val="000000"/>
          <w:sz w:val="28"/>
          <w:szCs w:val="28"/>
          <w:shd w:val="clear" w:color="auto" w:fill="FFFFFF"/>
        </w:rPr>
        <w:t xml:space="preserve"> положень Закону України "Про енергетичну ефективність будівель" положенням Директиви  31 від 2010 року. Даний проект закону уже розроблений </w:t>
      </w:r>
      <w:proofErr w:type="spellStart"/>
      <w:r w:rsidRPr="00A021FD">
        <w:rPr>
          <w:color w:val="000000"/>
          <w:sz w:val="28"/>
          <w:szCs w:val="28"/>
          <w:shd w:val="clear" w:color="auto" w:fill="FFFFFF"/>
        </w:rPr>
        <w:t>Мінрегіоном</w:t>
      </w:r>
      <w:proofErr w:type="spellEnd"/>
      <w:r w:rsidRPr="00A021FD">
        <w:rPr>
          <w:color w:val="000000"/>
          <w:sz w:val="28"/>
          <w:szCs w:val="28"/>
          <w:shd w:val="clear" w:color="auto" w:fill="FFFFFF"/>
        </w:rPr>
        <w:t xml:space="preserve">, зараз проводяться консультації з Представництвом Європейського Союзу. </w:t>
      </w:r>
    </w:p>
    <w:p w14:paraId="203D8719" w14:textId="71729276" w:rsidR="001D63C2" w:rsidRPr="00A021FD" w:rsidRDefault="001D63C2" w:rsidP="00F104E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021FD">
        <w:rPr>
          <w:color w:val="000000"/>
          <w:sz w:val="28"/>
          <w:szCs w:val="28"/>
          <w:shd w:val="clear" w:color="auto" w:fill="FFFFFF"/>
        </w:rPr>
        <w:t xml:space="preserve">Окрім цього, </w:t>
      </w:r>
      <w:proofErr w:type="spellStart"/>
      <w:r w:rsidRPr="00A021FD">
        <w:rPr>
          <w:color w:val="000000"/>
          <w:sz w:val="28"/>
          <w:szCs w:val="28"/>
          <w:shd w:val="clear" w:color="auto" w:fill="FFFFFF"/>
        </w:rPr>
        <w:t>І.Корховий</w:t>
      </w:r>
      <w:proofErr w:type="spellEnd"/>
      <w:r w:rsidRPr="00A021FD">
        <w:rPr>
          <w:color w:val="000000"/>
          <w:sz w:val="28"/>
          <w:szCs w:val="28"/>
          <w:shd w:val="clear" w:color="auto" w:fill="FFFFFF"/>
        </w:rPr>
        <w:t xml:space="preserve"> зазначив, що також заплановано до кінця травня внесення проекту Закону про ратифікацію Фінансової угоди з Європейським інвестиційним банком щодо проекту "Енергоефективність у громадах" в сумі на 300 мільйонів євро. В рамках реалізації даного проекту заплановано проведення </w:t>
      </w:r>
      <w:proofErr w:type="spellStart"/>
      <w:r w:rsidRPr="00A021FD">
        <w:rPr>
          <w:color w:val="000000"/>
          <w:sz w:val="28"/>
          <w:szCs w:val="28"/>
          <w:shd w:val="clear" w:color="auto" w:fill="FFFFFF"/>
        </w:rPr>
        <w:t>термомодернізації</w:t>
      </w:r>
      <w:proofErr w:type="spellEnd"/>
      <w:r w:rsidRPr="00A021FD">
        <w:rPr>
          <w:color w:val="000000"/>
          <w:sz w:val="28"/>
          <w:szCs w:val="28"/>
          <w:shd w:val="clear" w:color="auto" w:fill="FFFFFF"/>
        </w:rPr>
        <w:t xml:space="preserve"> понад 1 тисячі адміністративних будівель для громад від 25 до 250 тисяч населення. Даний проект закону вже </w:t>
      </w:r>
      <w:r w:rsidRPr="00A021FD">
        <w:rPr>
          <w:color w:val="000000"/>
          <w:sz w:val="28"/>
          <w:szCs w:val="28"/>
          <w:shd w:val="clear" w:color="auto" w:fill="FFFFFF"/>
        </w:rPr>
        <w:lastRenderedPageBreak/>
        <w:t>відпрацьовано з МЗС і  Офісом Президента. Ми сподіваємося, що до кінця травня він також буде внесений до парламенту, просили б також вашого сприяння.</w:t>
      </w:r>
    </w:p>
    <w:p w14:paraId="4A24663A" w14:textId="77777777" w:rsidR="001D63C2" w:rsidRPr="00A021FD" w:rsidRDefault="001D63C2" w:rsidP="00F104E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021FD">
        <w:rPr>
          <w:color w:val="000000"/>
          <w:sz w:val="28"/>
          <w:szCs w:val="28"/>
          <w:shd w:val="clear" w:color="auto" w:fill="FFFFFF"/>
        </w:rPr>
        <w:t xml:space="preserve">Що стосується ще однієї політики, якою опікується </w:t>
      </w:r>
      <w:proofErr w:type="spellStart"/>
      <w:r w:rsidRPr="00A021FD">
        <w:rPr>
          <w:color w:val="000000"/>
          <w:sz w:val="28"/>
          <w:szCs w:val="28"/>
          <w:shd w:val="clear" w:color="auto" w:fill="FFFFFF"/>
        </w:rPr>
        <w:t>Мінрегіон</w:t>
      </w:r>
      <w:proofErr w:type="spellEnd"/>
      <w:r w:rsidRPr="00A021FD">
        <w:rPr>
          <w:color w:val="000000"/>
          <w:sz w:val="28"/>
          <w:szCs w:val="28"/>
          <w:shd w:val="clear" w:color="auto" w:fill="FFFFFF"/>
        </w:rPr>
        <w:t xml:space="preserve">, за словами </w:t>
      </w:r>
      <w:proofErr w:type="spellStart"/>
      <w:r w:rsidRPr="00A021FD">
        <w:rPr>
          <w:color w:val="000000"/>
          <w:sz w:val="28"/>
          <w:szCs w:val="28"/>
          <w:shd w:val="clear" w:color="auto" w:fill="FFFFFF"/>
        </w:rPr>
        <w:t>І.Корхового</w:t>
      </w:r>
      <w:proofErr w:type="spellEnd"/>
      <w:r w:rsidRPr="00A021FD">
        <w:rPr>
          <w:color w:val="000000"/>
          <w:sz w:val="28"/>
          <w:szCs w:val="28"/>
          <w:shd w:val="clear" w:color="auto" w:fill="FFFFFF"/>
        </w:rPr>
        <w:t xml:space="preserve">, – це водовідведення. </w:t>
      </w:r>
      <w:proofErr w:type="spellStart"/>
      <w:r w:rsidRPr="00A021FD">
        <w:rPr>
          <w:color w:val="000000"/>
          <w:sz w:val="28"/>
          <w:szCs w:val="28"/>
          <w:shd w:val="clear" w:color="auto" w:fill="FFFFFF"/>
        </w:rPr>
        <w:t>Мінрегіоном</w:t>
      </w:r>
      <w:proofErr w:type="spellEnd"/>
      <w:r w:rsidRPr="00A021FD">
        <w:rPr>
          <w:color w:val="000000"/>
          <w:sz w:val="28"/>
          <w:szCs w:val="28"/>
          <w:shd w:val="clear" w:color="auto" w:fill="FFFFFF"/>
        </w:rPr>
        <w:t xml:space="preserve"> розроблено проект Закону України про водовідведення стічних вод населених  пунктів з метою імплементації Директиви 271. Також заплановано розроблення і затвердження проекту розпорядження Кабінету Міністрів про схвалення Стратегії </w:t>
      </w:r>
      <w:proofErr w:type="spellStart"/>
      <w:r w:rsidRPr="00A021FD">
        <w:rPr>
          <w:color w:val="000000"/>
          <w:sz w:val="28"/>
          <w:szCs w:val="28"/>
          <w:shd w:val="clear" w:color="auto" w:fill="FFFFFF"/>
        </w:rPr>
        <w:t>термомодернізації</w:t>
      </w:r>
      <w:proofErr w:type="spellEnd"/>
      <w:r w:rsidRPr="00A021FD">
        <w:rPr>
          <w:color w:val="000000"/>
          <w:sz w:val="28"/>
          <w:szCs w:val="28"/>
          <w:shd w:val="clear" w:color="auto" w:fill="FFFFFF"/>
        </w:rPr>
        <w:t xml:space="preserve"> будівель в Україні, проекти постанов Кабінету Міністрів  щодо </w:t>
      </w:r>
      <w:proofErr w:type="spellStart"/>
      <w:r w:rsidRPr="00A021FD">
        <w:rPr>
          <w:color w:val="000000"/>
          <w:sz w:val="28"/>
          <w:szCs w:val="28"/>
          <w:shd w:val="clear" w:color="auto" w:fill="FFFFFF"/>
        </w:rPr>
        <w:t>енергоменеджменту</w:t>
      </w:r>
      <w:proofErr w:type="spellEnd"/>
      <w:r w:rsidRPr="00A021FD">
        <w:rPr>
          <w:color w:val="000000"/>
          <w:sz w:val="28"/>
          <w:szCs w:val="28"/>
          <w:shd w:val="clear" w:color="auto" w:fill="FFFFFF"/>
        </w:rPr>
        <w:t xml:space="preserve"> в будівлях публічної влади та про збільшення статутного капіталу державної установи "Фонд енергоефективності".</w:t>
      </w:r>
    </w:p>
    <w:p w14:paraId="73747BAF" w14:textId="4DC516B9" w:rsidR="001D63C2" w:rsidRPr="00A021FD" w:rsidRDefault="001D63C2" w:rsidP="00F104E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A021FD">
        <w:rPr>
          <w:color w:val="000000"/>
          <w:sz w:val="28"/>
          <w:szCs w:val="28"/>
          <w:shd w:val="clear" w:color="auto" w:fill="FFFFFF"/>
        </w:rPr>
        <w:t>І.Климпуш-Цинцадзе</w:t>
      </w:r>
      <w:proofErr w:type="spellEnd"/>
      <w:r w:rsidRPr="00A021FD">
        <w:rPr>
          <w:color w:val="000000"/>
          <w:sz w:val="28"/>
          <w:szCs w:val="28"/>
          <w:shd w:val="clear" w:color="auto" w:fill="FFFFFF"/>
        </w:rPr>
        <w:t xml:space="preserve"> щодо перекладів актів права Європейського Союзу</w:t>
      </w:r>
      <w:r w:rsidR="00387B99" w:rsidRPr="00A021FD">
        <w:rPr>
          <w:color w:val="000000"/>
          <w:sz w:val="28"/>
          <w:szCs w:val="28"/>
          <w:shd w:val="clear" w:color="auto" w:fill="FFFFFF"/>
        </w:rPr>
        <w:t>, а також налагодження реального механізму отримання висновків Європейської Комісії щодо законопроектів та інших законодавчих актів, які стосуються Додатка 27 Угоди про асоціацію між Україною та ЄС.</w:t>
      </w:r>
    </w:p>
    <w:p w14:paraId="2C48A1D5" w14:textId="77777777" w:rsidR="00245C4C" w:rsidRPr="00A021FD" w:rsidRDefault="00694FB0" w:rsidP="00F104E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A021FD">
        <w:rPr>
          <w:color w:val="000000"/>
          <w:sz w:val="28"/>
          <w:szCs w:val="28"/>
          <w:shd w:val="clear" w:color="auto" w:fill="FFFFFF"/>
        </w:rPr>
        <w:t>О.Бабій</w:t>
      </w:r>
      <w:proofErr w:type="spellEnd"/>
      <w:r w:rsidRPr="00A021FD">
        <w:rPr>
          <w:color w:val="000000"/>
          <w:sz w:val="28"/>
          <w:szCs w:val="28"/>
          <w:shd w:val="clear" w:color="auto" w:fill="FFFFFF"/>
        </w:rPr>
        <w:t xml:space="preserve"> </w:t>
      </w:r>
      <w:r w:rsidR="00245C4C" w:rsidRPr="00A021FD">
        <w:rPr>
          <w:color w:val="000000"/>
          <w:sz w:val="28"/>
          <w:szCs w:val="28"/>
          <w:shd w:val="clear" w:color="auto" w:fill="FFFFFF"/>
        </w:rPr>
        <w:t xml:space="preserve">щодо </w:t>
      </w:r>
      <w:r w:rsidR="00245C4C" w:rsidRPr="00A021FD">
        <w:rPr>
          <w:color w:val="000000"/>
          <w:sz w:val="28"/>
          <w:szCs w:val="28"/>
          <w:shd w:val="clear" w:color="auto" w:fill="FFFFFF"/>
        </w:rPr>
        <w:t>імплементаці</w:t>
      </w:r>
      <w:r w:rsidR="00245C4C" w:rsidRPr="00A021FD">
        <w:rPr>
          <w:color w:val="000000"/>
          <w:sz w:val="28"/>
          <w:szCs w:val="28"/>
          <w:shd w:val="clear" w:color="auto" w:fill="FFFFFF"/>
        </w:rPr>
        <w:t>ї</w:t>
      </w:r>
      <w:r w:rsidR="00245C4C" w:rsidRPr="00A021FD">
        <w:rPr>
          <w:color w:val="000000"/>
          <w:sz w:val="28"/>
          <w:szCs w:val="28"/>
          <w:shd w:val="clear" w:color="auto" w:fill="FFFFFF"/>
        </w:rPr>
        <w:t xml:space="preserve">  регламентів 1227 та частково 1348, так званий RЕМІТ (забезпечення прозорості та відкритості  енергетичних ринків).</w:t>
      </w:r>
      <w:r w:rsidR="00245C4C" w:rsidRPr="00A021F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45C4C" w:rsidRPr="00A021FD">
        <w:rPr>
          <w:color w:val="000000"/>
          <w:sz w:val="28"/>
          <w:szCs w:val="28"/>
          <w:shd w:val="clear" w:color="auto" w:fill="FFFFFF"/>
        </w:rPr>
        <w:t>О.Бабій</w:t>
      </w:r>
      <w:proofErr w:type="spellEnd"/>
      <w:r w:rsidR="00245C4C" w:rsidRPr="00A021FD">
        <w:rPr>
          <w:color w:val="000000"/>
          <w:sz w:val="28"/>
          <w:szCs w:val="28"/>
          <w:shd w:val="clear" w:color="auto" w:fill="FFFFFF"/>
        </w:rPr>
        <w:t xml:space="preserve"> наголосив також на важливості ухвалення законопроекту про внесення змін до Закону «Про ринок електричної енергії» </w:t>
      </w:r>
      <w:r w:rsidR="00245C4C" w:rsidRPr="00A021FD">
        <w:rPr>
          <w:color w:val="000000"/>
          <w:sz w:val="28"/>
          <w:szCs w:val="28"/>
          <w:shd w:val="clear" w:color="auto" w:fill="FFFFFF"/>
        </w:rPr>
        <w:t>щодо сплати послуг з передачі електричної енергії при експортних операціях та послуг з диспетчерського (</w:t>
      </w:r>
      <w:proofErr w:type="spellStart"/>
      <w:r w:rsidR="00245C4C" w:rsidRPr="00A021FD">
        <w:rPr>
          <w:color w:val="000000"/>
          <w:sz w:val="28"/>
          <w:szCs w:val="28"/>
          <w:shd w:val="clear" w:color="auto" w:fill="FFFFFF"/>
        </w:rPr>
        <w:t>оперативно</w:t>
      </w:r>
      <w:proofErr w:type="spellEnd"/>
      <w:r w:rsidR="00245C4C" w:rsidRPr="00A021FD">
        <w:rPr>
          <w:color w:val="000000"/>
          <w:sz w:val="28"/>
          <w:szCs w:val="28"/>
          <w:shd w:val="clear" w:color="auto" w:fill="FFFFFF"/>
        </w:rPr>
        <w:t xml:space="preserve">-технологічного) управління. </w:t>
      </w:r>
    </w:p>
    <w:p w14:paraId="1D05A308" w14:textId="57830DDE" w:rsidR="00694FB0" w:rsidRPr="00A021FD" w:rsidRDefault="00245C4C" w:rsidP="00F104E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A021FD">
        <w:rPr>
          <w:color w:val="000000"/>
          <w:sz w:val="28"/>
          <w:szCs w:val="28"/>
          <w:shd w:val="clear" w:color="auto" w:fill="FFFFFF"/>
        </w:rPr>
        <w:t>М.Юрков</w:t>
      </w:r>
      <w:proofErr w:type="spellEnd"/>
      <w:r w:rsidRPr="00A021FD">
        <w:rPr>
          <w:color w:val="000000"/>
          <w:sz w:val="28"/>
          <w:szCs w:val="28"/>
          <w:shd w:val="clear" w:color="auto" w:fill="FFFFFF"/>
        </w:rPr>
        <w:t xml:space="preserve"> </w:t>
      </w:r>
      <w:r w:rsidRPr="00A021FD">
        <w:rPr>
          <w:color w:val="000000"/>
          <w:sz w:val="28"/>
          <w:szCs w:val="28"/>
          <w:shd w:val="clear" w:color="auto" w:fill="FFFFFF"/>
        </w:rPr>
        <w:t xml:space="preserve">щодо інтеграції </w:t>
      </w:r>
      <w:r w:rsidR="00CB3DE7" w:rsidRPr="00A021FD">
        <w:rPr>
          <w:color w:val="000000"/>
          <w:sz w:val="28"/>
          <w:szCs w:val="28"/>
          <w:shd w:val="clear" w:color="auto" w:fill="FFFFFF"/>
        </w:rPr>
        <w:t xml:space="preserve">ОЕС України </w:t>
      </w:r>
      <w:r w:rsidRPr="00A021FD">
        <w:rPr>
          <w:color w:val="000000"/>
          <w:sz w:val="28"/>
          <w:szCs w:val="28"/>
          <w:shd w:val="clear" w:color="auto" w:fill="FFFFFF"/>
        </w:rPr>
        <w:t>до ENTSO-E</w:t>
      </w:r>
      <w:r w:rsidRPr="00A021FD">
        <w:rPr>
          <w:color w:val="000000"/>
          <w:sz w:val="28"/>
          <w:szCs w:val="28"/>
          <w:shd w:val="clear" w:color="auto" w:fill="FFFFFF"/>
        </w:rPr>
        <w:t xml:space="preserve"> та щодо підтримки в цьому питанні Уряду та Парламенту.</w:t>
      </w:r>
      <w:r w:rsidR="00CB3DE7" w:rsidRPr="00A021FD">
        <w:rPr>
          <w:color w:val="000000"/>
          <w:sz w:val="28"/>
          <w:szCs w:val="28"/>
          <w:shd w:val="clear" w:color="auto" w:fill="FFFFFF"/>
        </w:rPr>
        <w:t xml:space="preserve"> У реалізації зазначеного питання, за словами </w:t>
      </w:r>
      <w:proofErr w:type="spellStart"/>
      <w:r w:rsidR="00CB3DE7" w:rsidRPr="00A021FD">
        <w:rPr>
          <w:color w:val="000000"/>
          <w:sz w:val="28"/>
          <w:szCs w:val="28"/>
          <w:shd w:val="clear" w:color="auto" w:fill="FFFFFF"/>
        </w:rPr>
        <w:t>М.Юркова</w:t>
      </w:r>
      <w:proofErr w:type="spellEnd"/>
      <w:r w:rsidR="00CB3DE7" w:rsidRPr="00A021FD">
        <w:rPr>
          <w:color w:val="000000"/>
          <w:sz w:val="28"/>
          <w:szCs w:val="28"/>
          <w:shd w:val="clear" w:color="auto" w:fill="FFFFFF"/>
        </w:rPr>
        <w:t>, важливою є підтримка з молдавської сторони від системного оператора «</w:t>
      </w:r>
      <w:proofErr w:type="spellStart"/>
      <w:r w:rsidR="00CB3DE7" w:rsidRPr="00A021FD">
        <w:rPr>
          <w:color w:val="000000"/>
          <w:sz w:val="28"/>
          <w:szCs w:val="28"/>
          <w:shd w:val="clear" w:color="auto" w:fill="FFFFFF"/>
        </w:rPr>
        <w:t>Молелектрика</w:t>
      </w:r>
      <w:proofErr w:type="spellEnd"/>
      <w:r w:rsidR="00CB3DE7" w:rsidRPr="00A021FD">
        <w:rPr>
          <w:color w:val="000000"/>
          <w:sz w:val="28"/>
          <w:szCs w:val="28"/>
          <w:shd w:val="clear" w:color="auto" w:fill="FFFFFF"/>
        </w:rPr>
        <w:t xml:space="preserve">». Окрім цього, </w:t>
      </w:r>
      <w:proofErr w:type="spellStart"/>
      <w:r w:rsidR="00CB3DE7" w:rsidRPr="00A021FD">
        <w:rPr>
          <w:color w:val="000000"/>
          <w:sz w:val="28"/>
          <w:szCs w:val="28"/>
          <w:shd w:val="clear" w:color="auto" w:fill="FFFFFF"/>
        </w:rPr>
        <w:t>М.Юрков</w:t>
      </w:r>
      <w:proofErr w:type="spellEnd"/>
      <w:r w:rsidR="00CB3DE7" w:rsidRPr="00A021FD">
        <w:rPr>
          <w:color w:val="000000"/>
          <w:sz w:val="28"/>
          <w:szCs w:val="28"/>
          <w:shd w:val="clear" w:color="auto" w:fill="FFFFFF"/>
        </w:rPr>
        <w:t xml:space="preserve"> наголосив на важливості підтримки з боку США щодо вирішення питання стосовно газопроводу «Північний потік – 2».</w:t>
      </w:r>
    </w:p>
    <w:p w14:paraId="5813EA08" w14:textId="1C9C6087" w:rsidR="00143EC0" w:rsidRPr="00A021FD" w:rsidRDefault="00CB3DE7" w:rsidP="00F104EA">
      <w:pPr>
        <w:jc w:val="both"/>
        <w:rPr>
          <w:color w:val="000000"/>
          <w:sz w:val="28"/>
          <w:szCs w:val="28"/>
          <w:shd w:val="clear" w:color="auto" w:fill="FFFFFF"/>
        </w:rPr>
      </w:pPr>
      <w:r w:rsidRPr="00A021FD">
        <w:rPr>
          <w:color w:val="000000"/>
          <w:sz w:val="28"/>
          <w:szCs w:val="28"/>
          <w:shd w:val="clear" w:color="auto" w:fill="FFFFFF"/>
        </w:rPr>
        <w:tab/>
      </w:r>
      <w:proofErr w:type="spellStart"/>
      <w:r w:rsidRPr="00A021FD">
        <w:rPr>
          <w:color w:val="000000"/>
          <w:sz w:val="28"/>
          <w:szCs w:val="28"/>
          <w:shd w:val="clear" w:color="auto" w:fill="FFFFFF"/>
        </w:rPr>
        <w:t>В.Галайчук</w:t>
      </w:r>
      <w:proofErr w:type="spellEnd"/>
      <w:r w:rsidRPr="00A021FD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021FD">
        <w:rPr>
          <w:color w:val="000000"/>
          <w:sz w:val="28"/>
          <w:szCs w:val="28"/>
          <w:shd w:val="clear" w:color="auto" w:fill="FFFFFF"/>
        </w:rPr>
        <w:t>М.Юрков</w:t>
      </w:r>
      <w:proofErr w:type="spellEnd"/>
      <w:r w:rsidRPr="00A021FD">
        <w:rPr>
          <w:color w:val="000000"/>
          <w:sz w:val="28"/>
          <w:szCs w:val="28"/>
          <w:shd w:val="clear" w:color="auto" w:fill="FFFFFF"/>
        </w:rPr>
        <w:t xml:space="preserve"> щодо дій Польщі та України у реалізації</w:t>
      </w:r>
      <w:r w:rsidRPr="00A021FD">
        <w:rPr>
          <w:color w:val="000000"/>
          <w:sz w:val="28"/>
          <w:szCs w:val="28"/>
          <w:shd w:val="clear" w:color="auto" w:fill="FFFFFF"/>
        </w:rPr>
        <w:t xml:space="preserve"> проекту по модернізації лінії 750 кіловольт "Хмельницька АЕС-</w:t>
      </w:r>
      <w:proofErr w:type="spellStart"/>
      <w:r w:rsidRPr="00A021FD">
        <w:rPr>
          <w:color w:val="000000"/>
          <w:sz w:val="28"/>
          <w:szCs w:val="28"/>
          <w:shd w:val="clear" w:color="auto" w:fill="FFFFFF"/>
        </w:rPr>
        <w:t>Жешув</w:t>
      </w:r>
      <w:proofErr w:type="spellEnd"/>
      <w:r w:rsidRPr="00A021FD">
        <w:rPr>
          <w:color w:val="000000"/>
          <w:sz w:val="28"/>
          <w:szCs w:val="28"/>
          <w:shd w:val="clear" w:color="auto" w:fill="FFFFFF"/>
        </w:rPr>
        <w:t>"</w:t>
      </w:r>
      <w:r w:rsidRPr="00A021FD">
        <w:rPr>
          <w:color w:val="000000"/>
          <w:sz w:val="28"/>
          <w:szCs w:val="28"/>
          <w:shd w:val="clear" w:color="auto" w:fill="FFFFFF"/>
        </w:rPr>
        <w:t>.</w:t>
      </w:r>
    </w:p>
    <w:p w14:paraId="3B8A9D51" w14:textId="16B111B4" w:rsidR="00CB3DE7" w:rsidRPr="00A021FD" w:rsidRDefault="00CB3DE7" w:rsidP="00F104EA">
      <w:pPr>
        <w:jc w:val="both"/>
        <w:rPr>
          <w:color w:val="000000"/>
          <w:sz w:val="28"/>
          <w:szCs w:val="28"/>
          <w:shd w:val="clear" w:color="auto" w:fill="FFFFFF"/>
        </w:rPr>
      </w:pPr>
      <w:r w:rsidRPr="00A021FD">
        <w:rPr>
          <w:color w:val="000000"/>
          <w:sz w:val="28"/>
          <w:szCs w:val="28"/>
          <w:shd w:val="clear" w:color="auto" w:fill="FFFFFF"/>
        </w:rPr>
        <w:tab/>
      </w:r>
      <w:proofErr w:type="spellStart"/>
      <w:r w:rsidRPr="00A021FD">
        <w:rPr>
          <w:color w:val="000000"/>
          <w:sz w:val="28"/>
          <w:szCs w:val="28"/>
          <w:shd w:val="clear" w:color="auto" w:fill="FFFFFF"/>
        </w:rPr>
        <w:t>О.Ватажишин</w:t>
      </w:r>
      <w:proofErr w:type="spellEnd"/>
      <w:r w:rsidR="00DA0195" w:rsidRPr="00A021FD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A0195" w:rsidRPr="00A021FD">
        <w:rPr>
          <w:color w:val="000000"/>
          <w:sz w:val="28"/>
          <w:szCs w:val="28"/>
          <w:shd w:val="clear" w:color="auto" w:fill="FFFFFF"/>
        </w:rPr>
        <w:t>О.Лактіонов</w:t>
      </w:r>
      <w:proofErr w:type="spellEnd"/>
      <w:r w:rsidRPr="00A021FD">
        <w:rPr>
          <w:color w:val="000000"/>
          <w:sz w:val="28"/>
          <w:szCs w:val="28"/>
          <w:shd w:val="clear" w:color="auto" w:fill="FFFFFF"/>
        </w:rPr>
        <w:t xml:space="preserve"> щодо питань екологічної та енергетичної безпеки України</w:t>
      </w:r>
      <w:r w:rsidR="00DA0195" w:rsidRPr="00A021FD">
        <w:rPr>
          <w:color w:val="000000"/>
          <w:sz w:val="28"/>
          <w:szCs w:val="28"/>
          <w:shd w:val="clear" w:color="auto" w:fill="FFFFFF"/>
        </w:rPr>
        <w:t>, які</w:t>
      </w:r>
      <w:r w:rsidRPr="00A021FD">
        <w:rPr>
          <w:color w:val="000000"/>
          <w:sz w:val="28"/>
          <w:szCs w:val="28"/>
          <w:shd w:val="clear" w:color="auto" w:fill="FFFFFF"/>
        </w:rPr>
        <w:t xml:space="preserve"> наголоси</w:t>
      </w:r>
      <w:r w:rsidR="00DA0195" w:rsidRPr="00A021FD">
        <w:rPr>
          <w:color w:val="000000"/>
          <w:sz w:val="28"/>
          <w:szCs w:val="28"/>
          <w:shd w:val="clear" w:color="auto" w:fill="FFFFFF"/>
        </w:rPr>
        <w:t>ли</w:t>
      </w:r>
      <w:r w:rsidRPr="00A021FD">
        <w:rPr>
          <w:color w:val="000000"/>
          <w:sz w:val="28"/>
          <w:szCs w:val="28"/>
          <w:shd w:val="clear" w:color="auto" w:fill="FFFFFF"/>
        </w:rPr>
        <w:t xml:space="preserve"> на важливості </w:t>
      </w:r>
      <w:r w:rsidR="00DA0195" w:rsidRPr="00A021FD">
        <w:rPr>
          <w:color w:val="000000"/>
          <w:sz w:val="28"/>
          <w:szCs w:val="28"/>
          <w:shd w:val="clear" w:color="auto" w:fill="FFFFFF"/>
        </w:rPr>
        <w:t>імплементації директив,</w:t>
      </w:r>
      <w:r w:rsidR="005A3453" w:rsidRPr="00A021FD">
        <w:rPr>
          <w:color w:val="000000"/>
          <w:sz w:val="28"/>
          <w:szCs w:val="28"/>
          <w:shd w:val="clear" w:color="auto" w:fill="FFFFFF"/>
        </w:rPr>
        <w:t xml:space="preserve"> </w:t>
      </w:r>
      <w:r w:rsidR="00DA0195" w:rsidRPr="00A021FD">
        <w:rPr>
          <w:color w:val="000000"/>
          <w:sz w:val="28"/>
          <w:szCs w:val="28"/>
          <w:shd w:val="clear" w:color="auto" w:fill="FFFFFF"/>
        </w:rPr>
        <w:t>які сприяють розвитку альтернативних видів палива.</w:t>
      </w:r>
    </w:p>
    <w:p w14:paraId="46D6FD71" w14:textId="127B13BE" w:rsidR="00DA0195" w:rsidRPr="00A021FD" w:rsidRDefault="00DA0195" w:rsidP="00F104E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A021FD">
        <w:rPr>
          <w:color w:val="000000"/>
          <w:sz w:val="28"/>
          <w:szCs w:val="28"/>
          <w:shd w:val="clear" w:color="auto" w:fill="FFFFFF"/>
        </w:rPr>
        <w:t>О.Павленко</w:t>
      </w:r>
      <w:proofErr w:type="spellEnd"/>
      <w:r w:rsidRPr="00A021FD">
        <w:rPr>
          <w:color w:val="000000"/>
          <w:sz w:val="28"/>
          <w:szCs w:val="28"/>
          <w:shd w:val="clear" w:color="auto" w:fill="FFFFFF"/>
        </w:rPr>
        <w:t xml:space="preserve"> наголосила на недоста</w:t>
      </w:r>
      <w:r w:rsidR="005A3453" w:rsidRPr="00A021FD">
        <w:rPr>
          <w:color w:val="000000"/>
          <w:sz w:val="28"/>
          <w:szCs w:val="28"/>
          <w:shd w:val="clear" w:color="auto" w:fill="FFFFFF"/>
        </w:rPr>
        <w:t>тньому рівні незалежності регуля</w:t>
      </w:r>
      <w:r w:rsidRPr="00A021FD">
        <w:rPr>
          <w:color w:val="000000"/>
          <w:sz w:val="28"/>
          <w:szCs w:val="28"/>
          <w:shd w:val="clear" w:color="auto" w:fill="FFFFFF"/>
        </w:rPr>
        <w:t>тора, а також щодо неповноцінного виконання Додатка Х</w:t>
      </w:r>
      <w:r w:rsidRPr="00A021FD">
        <w:rPr>
          <w:color w:val="000000"/>
          <w:sz w:val="28"/>
          <w:szCs w:val="28"/>
          <w:shd w:val="clear" w:color="auto" w:fill="FFFFFF"/>
          <w:lang w:val="en-US"/>
        </w:rPr>
        <w:t>XVII</w:t>
      </w:r>
      <w:r w:rsidRPr="00A021FD">
        <w:rPr>
          <w:color w:val="000000"/>
          <w:sz w:val="28"/>
          <w:szCs w:val="28"/>
          <w:shd w:val="clear" w:color="auto" w:fill="FFFFFF"/>
        </w:rPr>
        <w:t xml:space="preserve"> до Угоди про асоціацію між Україною та ЄС. </w:t>
      </w:r>
    </w:p>
    <w:p w14:paraId="033077F0" w14:textId="18286F00" w:rsidR="00DA0195" w:rsidRPr="00A021FD" w:rsidRDefault="00DA0195" w:rsidP="00F104EA">
      <w:pPr>
        <w:ind w:firstLine="708"/>
        <w:jc w:val="both"/>
        <w:rPr>
          <w:sz w:val="28"/>
          <w:szCs w:val="28"/>
        </w:rPr>
      </w:pPr>
      <w:proofErr w:type="spellStart"/>
      <w:r w:rsidRPr="00A021FD">
        <w:rPr>
          <w:color w:val="000000"/>
          <w:sz w:val="28"/>
          <w:szCs w:val="28"/>
          <w:shd w:val="clear" w:color="auto" w:fill="FFFFFF"/>
        </w:rPr>
        <w:t>О.Павленко</w:t>
      </w:r>
      <w:proofErr w:type="spellEnd"/>
      <w:r w:rsidR="005A3453" w:rsidRPr="00A021FD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A3453" w:rsidRPr="00A021FD">
        <w:rPr>
          <w:color w:val="000000"/>
          <w:sz w:val="28"/>
          <w:szCs w:val="28"/>
          <w:shd w:val="clear" w:color="auto" w:fill="FFFFFF"/>
        </w:rPr>
        <w:t>М.Мезенцева</w:t>
      </w:r>
      <w:proofErr w:type="spellEnd"/>
      <w:r w:rsidR="005A3453" w:rsidRPr="00A021FD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A3453" w:rsidRPr="00A021FD">
        <w:rPr>
          <w:color w:val="000000"/>
          <w:sz w:val="28"/>
          <w:szCs w:val="28"/>
          <w:shd w:val="clear" w:color="auto" w:fill="FFFFFF"/>
        </w:rPr>
        <w:t>О.Тарасенко</w:t>
      </w:r>
      <w:proofErr w:type="spellEnd"/>
      <w:r w:rsidRPr="00A021FD">
        <w:rPr>
          <w:color w:val="000000"/>
          <w:sz w:val="28"/>
          <w:szCs w:val="28"/>
          <w:shd w:val="clear" w:color="auto" w:fill="FFFFFF"/>
        </w:rPr>
        <w:t xml:space="preserve">  щодо необхідності розгляду </w:t>
      </w:r>
      <w:r w:rsidRPr="00A021FD">
        <w:rPr>
          <w:sz w:val="28"/>
          <w:szCs w:val="28"/>
        </w:rPr>
        <w:t>законопроекту про мінімальні запаси нафти і нафтопродуктів.</w:t>
      </w:r>
    </w:p>
    <w:p w14:paraId="6CE1830A" w14:textId="5E6839A6" w:rsidR="00DA0195" w:rsidRPr="00A021FD" w:rsidRDefault="00DA0195" w:rsidP="00F104E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A021FD">
        <w:rPr>
          <w:sz w:val="28"/>
          <w:szCs w:val="28"/>
        </w:rPr>
        <w:t>І.</w:t>
      </w:r>
      <w:r w:rsidRPr="00A021FD">
        <w:rPr>
          <w:color w:val="000000"/>
          <w:sz w:val="28"/>
          <w:szCs w:val="28"/>
          <w:shd w:val="clear" w:color="auto" w:fill="FFFFFF"/>
        </w:rPr>
        <w:t>Стукаленко</w:t>
      </w:r>
      <w:proofErr w:type="spellEnd"/>
      <w:r w:rsidRPr="00A021FD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021FD">
        <w:rPr>
          <w:color w:val="000000"/>
          <w:sz w:val="28"/>
          <w:szCs w:val="28"/>
          <w:shd w:val="clear" w:color="auto" w:fill="FFFFFF"/>
        </w:rPr>
        <w:t>О.Тарасенко</w:t>
      </w:r>
      <w:proofErr w:type="spellEnd"/>
      <w:r w:rsidRPr="00A021FD">
        <w:rPr>
          <w:color w:val="000000"/>
          <w:sz w:val="28"/>
          <w:szCs w:val="28"/>
          <w:shd w:val="clear" w:color="auto" w:fill="FFFFFF"/>
        </w:rPr>
        <w:t xml:space="preserve"> щодо перерозподілу в ЄС потоків газу з Росії.</w:t>
      </w:r>
    </w:p>
    <w:p w14:paraId="5F788911" w14:textId="503805E8" w:rsidR="000229A2" w:rsidRPr="00A021FD" w:rsidRDefault="000229A2" w:rsidP="00F104E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A021FD">
        <w:rPr>
          <w:color w:val="000000"/>
          <w:sz w:val="28"/>
          <w:szCs w:val="28"/>
          <w:shd w:val="clear" w:color="auto" w:fill="FFFFFF"/>
        </w:rPr>
        <w:t>О.Гуменюк</w:t>
      </w:r>
      <w:proofErr w:type="spellEnd"/>
      <w:r w:rsidRPr="00A021FD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021FD">
        <w:rPr>
          <w:color w:val="000000"/>
          <w:sz w:val="28"/>
          <w:szCs w:val="28"/>
          <w:shd w:val="clear" w:color="auto" w:fill="FFFFFF"/>
        </w:rPr>
        <w:t>М.Мезенцева</w:t>
      </w:r>
      <w:proofErr w:type="spellEnd"/>
      <w:r w:rsidRPr="00A021FD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021FD">
        <w:rPr>
          <w:color w:val="000000"/>
          <w:sz w:val="28"/>
          <w:szCs w:val="28"/>
          <w:shd w:val="clear" w:color="auto" w:fill="FFFFFF"/>
        </w:rPr>
        <w:t>Р.Гаврилюк</w:t>
      </w:r>
      <w:proofErr w:type="spellEnd"/>
      <w:r w:rsidRPr="00A021FD">
        <w:rPr>
          <w:color w:val="000000"/>
          <w:sz w:val="28"/>
          <w:szCs w:val="28"/>
          <w:shd w:val="clear" w:color="auto" w:fill="FFFFFF"/>
        </w:rPr>
        <w:t xml:space="preserve"> щодо важливості </w:t>
      </w:r>
      <w:r w:rsidRPr="00A021FD">
        <w:rPr>
          <w:color w:val="000000"/>
          <w:sz w:val="28"/>
          <w:szCs w:val="28"/>
          <w:shd w:val="clear" w:color="auto" w:fill="FFFFFF"/>
        </w:rPr>
        <w:t>поширення чистих джерел енергії, збільшення їх частки в Україні в українській енергетичній системі</w:t>
      </w:r>
      <w:r w:rsidRPr="00A021FD">
        <w:rPr>
          <w:color w:val="000000"/>
          <w:sz w:val="28"/>
          <w:szCs w:val="28"/>
          <w:shd w:val="clear" w:color="auto" w:fill="FFFFFF"/>
        </w:rPr>
        <w:t>.</w:t>
      </w:r>
    </w:p>
    <w:p w14:paraId="1047823B" w14:textId="50FC7798" w:rsidR="000229A2" w:rsidRPr="00A021FD" w:rsidRDefault="000229A2" w:rsidP="00F104E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A021FD">
        <w:rPr>
          <w:color w:val="000000"/>
          <w:sz w:val="28"/>
          <w:szCs w:val="28"/>
          <w:shd w:val="clear" w:color="auto" w:fill="FFFFFF"/>
        </w:rPr>
        <w:t>І.Черниш</w:t>
      </w:r>
      <w:proofErr w:type="spellEnd"/>
      <w:r w:rsidRPr="00A021FD">
        <w:rPr>
          <w:color w:val="000000"/>
          <w:sz w:val="28"/>
          <w:szCs w:val="28"/>
          <w:shd w:val="clear" w:color="auto" w:fill="FFFFFF"/>
        </w:rPr>
        <w:t xml:space="preserve"> щодо </w:t>
      </w:r>
      <w:r w:rsidRPr="00A021FD">
        <w:rPr>
          <w:color w:val="000000"/>
          <w:sz w:val="28"/>
          <w:szCs w:val="28"/>
          <w:shd w:val="clear" w:color="auto" w:fill="FFFFFF"/>
        </w:rPr>
        <w:t>Національного плану скорочення викидів від ВСУ</w:t>
      </w:r>
      <w:r w:rsidRPr="00A021FD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021FD">
        <w:rPr>
          <w:color w:val="000000"/>
          <w:sz w:val="28"/>
          <w:szCs w:val="28"/>
          <w:shd w:val="clear" w:color="auto" w:fill="FFFFFF"/>
        </w:rPr>
        <w:t>І.Черниш</w:t>
      </w:r>
      <w:proofErr w:type="spellEnd"/>
      <w:r w:rsidRPr="00A021FD">
        <w:rPr>
          <w:color w:val="000000"/>
          <w:sz w:val="28"/>
          <w:szCs w:val="28"/>
          <w:shd w:val="clear" w:color="auto" w:fill="FFFFFF"/>
        </w:rPr>
        <w:t xml:space="preserve"> зазначила, що з</w:t>
      </w:r>
      <w:r w:rsidRPr="00A021FD">
        <w:rPr>
          <w:color w:val="000000"/>
          <w:sz w:val="28"/>
          <w:szCs w:val="28"/>
          <w:shd w:val="clear" w:color="auto" w:fill="FFFFFF"/>
        </w:rPr>
        <w:t>а інформацію від представників Секретаріату Енергетичного Співтовариства немає процедури перегляду Енергетичним Співтовариством діючих НПСВ, а також немає об'єктивних причин для його перегляду. А отже невиконання НПСВ призведе до порушення Договору про Енергетичне Співтовариство та, власне, приєднання до ENTSO-E.</w:t>
      </w:r>
    </w:p>
    <w:p w14:paraId="0084F025" w14:textId="040C5C00" w:rsidR="006D7BE5" w:rsidRPr="00A021FD" w:rsidRDefault="006D7BE5" w:rsidP="00F104E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A021FD">
        <w:rPr>
          <w:color w:val="000000"/>
          <w:sz w:val="28"/>
          <w:szCs w:val="28"/>
          <w:shd w:val="clear" w:color="auto" w:fill="FFFFFF"/>
        </w:rPr>
        <w:lastRenderedPageBreak/>
        <w:t>І.Черниш</w:t>
      </w:r>
      <w:proofErr w:type="spellEnd"/>
      <w:r w:rsidRPr="00A021FD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021FD">
        <w:rPr>
          <w:color w:val="000000"/>
          <w:sz w:val="28"/>
          <w:szCs w:val="28"/>
          <w:shd w:val="clear" w:color="auto" w:fill="FFFFFF"/>
        </w:rPr>
        <w:t>В.Галайчук</w:t>
      </w:r>
      <w:proofErr w:type="spellEnd"/>
      <w:r w:rsidRPr="00A021FD">
        <w:rPr>
          <w:color w:val="000000"/>
          <w:sz w:val="28"/>
          <w:szCs w:val="28"/>
          <w:shd w:val="clear" w:color="auto" w:fill="FFFFFF"/>
        </w:rPr>
        <w:t xml:space="preserve"> щодо розгляду законодавчих ініціатив</w:t>
      </w:r>
      <w:r w:rsidRPr="00A021FD">
        <w:rPr>
          <w:color w:val="000000"/>
          <w:sz w:val="28"/>
          <w:szCs w:val="28"/>
          <w:shd w:val="clear" w:color="auto" w:fill="FFFFFF"/>
        </w:rPr>
        <w:t xml:space="preserve"> щодо державного фінансування </w:t>
      </w:r>
      <w:proofErr w:type="spellStart"/>
      <w:r w:rsidRPr="00A021FD">
        <w:rPr>
          <w:color w:val="000000"/>
          <w:sz w:val="28"/>
          <w:szCs w:val="28"/>
          <w:shd w:val="clear" w:color="auto" w:fill="FFFFFF"/>
        </w:rPr>
        <w:t>екомодернізації</w:t>
      </w:r>
      <w:proofErr w:type="spellEnd"/>
      <w:r w:rsidRPr="00A021FD">
        <w:rPr>
          <w:color w:val="000000"/>
          <w:sz w:val="28"/>
          <w:szCs w:val="28"/>
          <w:shd w:val="clear" w:color="auto" w:fill="FFFFFF"/>
        </w:rPr>
        <w:t xml:space="preserve"> енергоблоків</w:t>
      </w:r>
      <w:r w:rsidRPr="00A021FD">
        <w:rPr>
          <w:color w:val="000000"/>
          <w:sz w:val="28"/>
          <w:szCs w:val="28"/>
          <w:shd w:val="clear" w:color="auto" w:fill="FFFFFF"/>
        </w:rPr>
        <w:t>.</w:t>
      </w:r>
    </w:p>
    <w:p w14:paraId="69322F22" w14:textId="735F42EA" w:rsidR="006D7BE5" w:rsidRPr="00A021FD" w:rsidRDefault="006D7BE5" w:rsidP="00F104EA">
      <w:pPr>
        <w:ind w:firstLine="708"/>
        <w:jc w:val="both"/>
        <w:rPr>
          <w:sz w:val="28"/>
          <w:szCs w:val="28"/>
        </w:rPr>
      </w:pPr>
      <w:proofErr w:type="spellStart"/>
      <w:r w:rsidRPr="00A021FD">
        <w:rPr>
          <w:color w:val="000000"/>
          <w:sz w:val="28"/>
          <w:szCs w:val="28"/>
          <w:shd w:val="clear" w:color="auto" w:fill="FFFFFF"/>
        </w:rPr>
        <w:t>С.Павленко</w:t>
      </w:r>
      <w:proofErr w:type="spellEnd"/>
      <w:r w:rsidRPr="00A021FD">
        <w:rPr>
          <w:color w:val="000000"/>
          <w:sz w:val="28"/>
          <w:szCs w:val="28"/>
          <w:shd w:val="clear" w:color="auto" w:fill="FFFFFF"/>
        </w:rPr>
        <w:t xml:space="preserve"> </w:t>
      </w:r>
      <w:r w:rsidR="00E31559" w:rsidRPr="00A021FD">
        <w:rPr>
          <w:color w:val="000000"/>
          <w:sz w:val="28"/>
          <w:szCs w:val="28"/>
          <w:shd w:val="clear" w:color="auto" w:fill="FFFFFF"/>
        </w:rPr>
        <w:t xml:space="preserve">щодо необхідності розгляду Верховною Радою законопроектів </w:t>
      </w:r>
      <w:r w:rsidR="00E31559" w:rsidRPr="00A021FD">
        <w:rPr>
          <w:sz w:val="28"/>
          <w:szCs w:val="28"/>
        </w:rPr>
        <w:t>про батареї та акумулятори</w:t>
      </w:r>
      <w:r w:rsidR="00E31559" w:rsidRPr="00A021FD">
        <w:rPr>
          <w:sz w:val="28"/>
          <w:szCs w:val="28"/>
        </w:rPr>
        <w:t xml:space="preserve"> (реєстр.№ </w:t>
      </w:r>
      <w:r w:rsidR="00E31559" w:rsidRPr="00A021FD">
        <w:rPr>
          <w:sz w:val="28"/>
          <w:szCs w:val="28"/>
        </w:rPr>
        <w:t>2352</w:t>
      </w:r>
      <w:r w:rsidR="00E31559" w:rsidRPr="00A021FD">
        <w:rPr>
          <w:sz w:val="28"/>
          <w:szCs w:val="28"/>
        </w:rPr>
        <w:t xml:space="preserve">), </w:t>
      </w:r>
      <w:r w:rsidR="00E31559" w:rsidRPr="00A021FD">
        <w:rPr>
          <w:sz w:val="28"/>
          <w:szCs w:val="28"/>
        </w:rPr>
        <w:t>про відходи електричного та електронного обладнанн</w:t>
      </w:r>
      <w:r w:rsidR="00E31559" w:rsidRPr="00A021FD">
        <w:rPr>
          <w:sz w:val="28"/>
          <w:szCs w:val="28"/>
        </w:rPr>
        <w:t xml:space="preserve">я (реєстр.№ </w:t>
      </w:r>
      <w:r w:rsidR="00E31559" w:rsidRPr="00A021FD">
        <w:rPr>
          <w:sz w:val="28"/>
          <w:szCs w:val="28"/>
        </w:rPr>
        <w:t>2350</w:t>
      </w:r>
      <w:r w:rsidR="00E31559" w:rsidRPr="00A021FD">
        <w:rPr>
          <w:sz w:val="28"/>
          <w:szCs w:val="28"/>
        </w:rPr>
        <w:t xml:space="preserve">), про управління відходами (реєстр.№2207) , а також </w:t>
      </w:r>
      <w:r w:rsidR="00E31559" w:rsidRPr="00A021FD">
        <w:rPr>
          <w:sz w:val="28"/>
          <w:szCs w:val="28"/>
        </w:rPr>
        <w:t>про територію Смарагдової мережі</w:t>
      </w:r>
      <w:r w:rsidR="00E31559" w:rsidRPr="00A021FD">
        <w:rPr>
          <w:sz w:val="28"/>
          <w:szCs w:val="28"/>
        </w:rPr>
        <w:t>.</w:t>
      </w:r>
    </w:p>
    <w:p w14:paraId="28970C56" w14:textId="0029C2DA" w:rsidR="00E31559" w:rsidRPr="00A021FD" w:rsidRDefault="00E31559" w:rsidP="00F104EA">
      <w:pPr>
        <w:ind w:firstLine="708"/>
        <w:jc w:val="both"/>
        <w:rPr>
          <w:sz w:val="28"/>
          <w:szCs w:val="28"/>
        </w:rPr>
      </w:pPr>
      <w:proofErr w:type="spellStart"/>
      <w:r w:rsidRPr="00A021FD">
        <w:rPr>
          <w:sz w:val="28"/>
          <w:szCs w:val="28"/>
        </w:rPr>
        <w:t>О.Кравченко</w:t>
      </w:r>
      <w:proofErr w:type="spellEnd"/>
      <w:r w:rsidRPr="00A021FD">
        <w:rPr>
          <w:sz w:val="28"/>
          <w:szCs w:val="28"/>
        </w:rPr>
        <w:t xml:space="preserve"> щодо Додатків 27, 29, 30, 31 до </w:t>
      </w:r>
      <w:r w:rsidR="00F104EA" w:rsidRPr="00A021FD">
        <w:rPr>
          <w:sz w:val="28"/>
          <w:szCs w:val="28"/>
        </w:rPr>
        <w:t xml:space="preserve">Угоди про асоціацію та щодо проектів </w:t>
      </w:r>
      <w:r w:rsidR="00F104EA" w:rsidRPr="00A021FD">
        <w:rPr>
          <w:sz w:val="28"/>
          <w:szCs w:val="28"/>
        </w:rPr>
        <w:t>міжнародної технічної підтримки "</w:t>
      </w:r>
      <w:r w:rsidR="00F104EA" w:rsidRPr="00A021FD">
        <w:rPr>
          <w:sz w:val="28"/>
          <w:szCs w:val="28"/>
          <w:lang w:val="en-US"/>
        </w:rPr>
        <w:t>APENA</w:t>
      </w:r>
      <w:r w:rsidR="00F104EA" w:rsidRPr="00A021FD">
        <w:rPr>
          <w:sz w:val="28"/>
          <w:szCs w:val="28"/>
        </w:rPr>
        <w:t xml:space="preserve"> 2" і "</w:t>
      </w:r>
      <w:r w:rsidR="00F104EA" w:rsidRPr="00A021FD">
        <w:rPr>
          <w:sz w:val="28"/>
          <w:szCs w:val="28"/>
          <w:lang w:val="en-US"/>
        </w:rPr>
        <w:t>APENA</w:t>
      </w:r>
      <w:r w:rsidR="00F104EA" w:rsidRPr="00A021FD">
        <w:rPr>
          <w:sz w:val="28"/>
          <w:szCs w:val="28"/>
        </w:rPr>
        <w:t xml:space="preserve"> 3". "</w:t>
      </w:r>
      <w:r w:rsidR="00F104EA" w:rsidRPr="00A021FD">
        <w:rPr>
          <w:sz w:val="28"/>
          <w:szCs w:val="28"/>
          <w:lang w:val="en-US"/>
        </w:rPr>
        <w:t>APENA</w:t>
      </w:r>
      <w:r w:rsidR="00F104EA" w:rsidRPr="00A021FD">
        <w:rPr>
          <w:sz w:val="28"/>
          <w:szCs w:val="28"/>
        </w:rPr>
        <w:t xml:space="preserve"> 3"</w:t>
      </w:r>
      <w:r w:rsidR="00F104EA" w:rsidRPr="00A021FD">
        <w:rPr>
          <w:sz w:val="28"/>
          <w:szCs w:val="28"/>
        </w:rPr>
        <w:t>.</w:t>
      </w:r>
    </w:p>
    <w:p w14:paraId="41668845" w14:textId="2B97A74F" w:rsidR="00F104EA" w:rsidRPr="00A021FD" w:rsidRDefault="00F104EA" w:rsidP="00F104EA">
      <w:pPr>
        <w:ind w:firstLine="708"/>
        <w:jc w:val="both"/>
        <w:rPr>
          <w:sz w:val="28"/>
          <w:szCs w:val="28"/>
        </w:rPr>
      </w:pPr>
      <w:proofErr w:type="spellStart"/>
      <w:r w:rsidRPr="00A021FD">
        <w:rPr>
          <w:sz w:val="28"/>
          <w:szCs w:val="28"/>
        </w:rPr>
        <w:t>О.Лактіонов</w:t>
      </w:r>
      <w:proofErr w:type="spellEnd"/>
      <w:r w:rsidRPr="00A021FD">
        <w:rPr>
          <w:sz w:val="28"/>
          <w:szCs w:val="28"/>
        </w:rPr>
        <w:t xml:space="preserve"> щодо виконання енергетичної стратегії України, </w:t>
      </w:r>
      <w:r w:rsidRPr="00A021FD">
        <w:rPr>
          <w:sz w:val="28"/>
          <w:szCs w:val="28"/>
        </w:rPr>
        <w:t>концепці</w:t>
      </w:r>
      <w:r w:rsidRPr="00A021FD">
        <w:rPr>
          <w:sz w:val="28"/>
          <w:szCs w:val="28"/>
        </w:rPr>
        <w:t>ї</w:t>
      </w:r>
      <w:r w:rsidRPr="00A021FD">
        <w:rPr>
          <w:sz w:val="28"/>
          <w:szCs w:val="28"/>
        </w:rPr>
        <w:t xml:space="preserve"> розвитку нафтопереробної галузі і газопереробної галузі</w:t>
      </w:r>
      <w:r w:rsidRPr="00A021FD">
        <w:rPr>
          <w:sz w:val="28"/>
          <w:szCs w:val="28"/>
        </w:rPr>
        <w:t xml:space="preserve">, Національної транспортної стратегії. </w:t>
      </w:r>
    </w:p>
    <w:p w14:paraId="27D349CD" w14:textId="77777777" w:rsidR="00F104EA" w:rsidRPr="00A021FD" w:rsidRDefault="00F104EA" w:rsidP="00F104EA">
      <w:pPr>
        <w:pStyle w:val="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i/>
          <w:color w:val="000000" w:themeColor="text1"/>
          <w:sz w:val="28"/>
          <w:szCs w:val="28"/>
          <w:lang w:val="uk-UA"/>
        </w:rPr>
      </w:pPr>
      <w:r w:rsidRPr="00A021FD">
        <w:rPr>
          <w:b w:val="0"/>
          <w:i/>
          <w:color w:val="000000" w:themeColor="text1"/>
          <w:sz w:val="28"/>
          <w:szCs w:val="28"/>
          <w:lang w:val="uk-UA"/>
        </w:rPr>
        <w:t>(стенограма додається)</w:t>
      </w:r>
    </w:p>
    <w:p w14:paraId="73FA4342" w14:textId="77777777" w:rsidR="00F104EA" w:rsidRPr="00A021FD" w:rsidRDefault="00F104EA" w:rsidP="00F104EA">
      <w:pPr>
        <w:ind w:firstLine="708"/>
        <w:jc w:val="both"/>
        <w:rPr>
          <w:sz w:val="28"/>
          <w:szCs w:val="28"/>
        </w:rPr>
      </w:pPr>
    </w:p>
    <w:p w14:paraId="55957E45" w14:textId="5D291C9A" w:rsidR="004620AF" w:rsidRPr="00A021FD" w:rsidRDefault="00245C4C" w:rsidP="00F104EA">
      <w:pPr>
        <w:ind w:firstLine="709"/>
        <w:jc w:val="both"/>
        <w:rPr>
          <w:sz w:val="28"/>
          <w:szCs w:val="28"/>
        </w:rPr>
      </w:pPr>
      <w:r w:rsidRPr="00A021FD">
        <w:rPr>
          <w:sz w:val="28"/>
          <w:szCs w:val="28"/>
        </w:rPr>
        <w:t>УХВАЛИЛИ: заслухану інформацію взяти до відома.</w:t>
      </w:r>
    </w:p>
    <w:p w14:paraId="479853F1" w14:textId="33654219" w:rsidR="004620AF" w:rsidRPr="00A021FD" w:rsidRDefault="004620AF" w:rsidP="00F104EA">
      <w:pPr>
        <w:ind w:firstLine="709"/>
        <w:jc w:val="both"/>
        <w:rPr>
          <w:sz w:val="28"/>
          <w:szCs w:val="28"/>
        </w:rPr>
      </w:pPr>
    </w:p>
    <w:p w14:paraId="4EA58A74" w14:textId="73B67FAD" w:rsidR="004620AF" w:rsidRPr="00A021FD" w:rsidRDefault="004620AF" w:rsidP="00F104EA">
      <w:pPr>
        <w:ind w:firstLine="709"/>
        <w:jc w:val="both"/>
        <w:rPr>
          <w:sz w:val="28"/>
          <w:szCs w:val="28"/>
        </w:rPr>
      </w:pPr>
      <w:r w:rsidRPr="00A021FD">
        <w:rPr>
          <w:sz w:val="28"/>
          <w:szCs w:val="28"/>
        </w:rPr>
        <w:t>ІІ. Інші питання</w:t>
      </w:r>
    </w:p>
    <w:p w14:paraId="3B4CFBE5" w14:textId="0223C5C8" w:rsidR="004620AF" w:rsidRPr="00A021FD" w:rsidRDefault="004620AF" w:rsidP="00F104EA">
      <w:pPr>
        <w:ind w:firstLine="709"/>
        <w:jc w:val="both"/>
        <w:rPr>
          <w:sz w:val="28"/>
          <w:szCs w:val="28"/>
        </w:rPr>
      </w:pPr>
    </w:p>
    <w:p w14:paraId="01D50C10" w14:textId="7194C2AA" w:rsidR="004620AF" w:rsidRPr="00A021FD" w:rsidRDefault="004620AF" w:rsidP="00F104EA">
      <w:pPr>
        <w:ind w:firstLine="567"/>
        <w:jc w:val="both"/>
        <w:rPr>
          <w:sz w:val="28"/>
          <w:szCs w:val="28"/>
        </w:rPr>
      </w:pPr>
      <w:r w:rsidRPr="00A021FD">
        <w:rPr>
          <w:sz w:val="28"/>
          <w:szCs w:val="28"/>
        </w:rPr>
        <w:t xml:space="preserve">СЛУХАЛИ: Інформацію </w:t>
      </w:r>
      <w:proofErr w:type="spellStart"/>
      <w:r w:rsidRPr="00A021FD">
        <w:rPr>
          <w:sz w:val="28"/>
          <w:szCs w:val="28"/>
        </w:rPr>
        <w:t>І.Климпуш-Цинцадзе</w:t>
      </w:r>
      <w:proofErr w:type="spellEnd"/>
      <w:r w:rsidRPr="00A021FD">
        <w:rPr>
          <w:sz w:val="28"/>
          <w:szCs w:val="28"/>
        </w:rPr>
        <w:t xml:space="preserve"> щодо листа Міністерства закордонних справ України стосовно проведення онлайн-конференції за участю депутатів Європейського Парламенту та Верховної Ради України, присвяченої обговоренню актуальної </w:t>
      </w:r>
      <w:proofErr w:type="spellStart"/>
      <w:r w:rsidRPr="00A021FD">
        <w:rPr>
          <w:sz w:val="28"/>
          <w:szCs w:val="28"/>
        </w:rPr>
        <w:t>безпекової</w:t>
      </w:r>
      <w:proofErr w:type="spellEnd"/>
      <w:r w:rsidRPr="00A021FD">
        <w:rPr>
          <w:sz w:val="28"/>
          <w:szCs w:val="28"/>
        </w:rPr>
        <w:t xml:space="preserve"> ситуації в Україні, яка значно погіршилась внаслідок агресивних дій Російської Федерації на тимчасово окупованих територіях України, яка запропонувала підтримати зазначену ініціативу.</w:t>
      </w:r>
    </w:p>
    <w:p w14:paraId="03F603E0" w14:textId="0FFF6C7D" w:rsidR="004620AF" w:rsidRPr="00A021FD" w:rsidRDefault="004620AF" w:rsidP="00F104EA">
      <w:pPr>
        <w:ind w:firstLine="567"/>
        <w:jc w:val="both"/>
        <w:rPr>
          <w:sz w:val="28"/>
          <w:szCs w:val="28"/>
        </w:rPr>
      </w:pPr>
    </w:p>
    <w:p w14:paraId="54F1AF28" w14:textId="57000223" w:rsidR="004620AF" w:rsidRPr="00A021FD" w:rsidRDefault="004620AF" w:rsidP="00F104EA">
      <w:pPr>
        <w:ind w:firstLine="567"/>
        <w:jc w:val="both"/>
        <w:rPr>
          <w:sz w:val="28"/>
          <w:szCs w:val="28"/>
        </w:rPr>
      </w:pPr>
      <w:r w:rsidRPr="00A021FD">
        <w:rPr>
          <w:sz w:val="28"/>
          <w:szCs w:val="28"/>
        </w:rPr>
        <w:t xml:space="preserve">УХВАЛИЛИ: підтримати пропозицію щодо проведення онлайн-конференції за участю депутатів Європейського Парламенту та Верховної Ради України, присвяченої обговоренню актуальної </w:t>
      </w:r>
      <w:proofErr w:type="spellStart"/>
      <w:r w:rsidRPr="00A021FD">
        <w:rPr>
          <w:sz w:val="28"/>
          <w:szCs w:val="28"/>
        </w:rPr>
        <w:t>безпекової</w:t>
      </w:r>
      <w:proofErr w:type="spellEnd"/>
      <w:r w:rsidRPr="00A021FD">
        <w:rPr>
          <w:sz w:val="28"/>
          <w:szCs w:val="28"/>
        </w:rPr>
        <w:t xml:space="preserve"> ситуації в Україні.</w:t>
      </w:r>
    </w:p>
    <w:p w14:paraId="31674D78" w14:textId="61B1F823" w:rsidR="004620AF" w:rsidRPr="00A021FD" w:rsidRDefault="004620AF" w:rsidP="00F104EA">
      <w:pPr>
        <w:ind w:firstLine="709"/>
        <w:jc w:val="both"/>
        <w:rPr>
          <w:sz w:val="28"/>
          <w:szCs w:val="28"/>
        </w:rPr>
      </w:pPr>
    </w:p>
    <w:p w14:paraId="2F5AE4F8" w14:textId="2A91EE30" w:rsidR="004620AF" w:rsidRPr="00A021FD" w:rsidRDefault="004620AF" w:rsidP="00F104EA">
      <w:pPr>
        <w:ind w:firstLine="567"/>
        <w:jc w:val="both"/>
        <w:rPr>
          <w:sz w:val="28"/>
          <w:szCs w:val="28"/>
        </w:rPr>
      </w:pPr>
      <w:r w:rsidRPr="00A021FD">
        <w:rPr>
          <w:sz w:val="28"/>
          <w:szCs w:val="28"/>
        </w:rPr>
        <w:t xml:space="preserve">СЛУХАЛИ: інформацію </w:t>
      </w:r>
      <w:proofErr w:type="spellStart"/>
      <w:r w:rsidRPr="00A021FD">
        <w:rPr>
          <w:sz w:val="28"/>
          <w:szCs w:val="28"/>
        </w:rPr>
        <w:t>І.Климпуш-Цинцадзе</w:t>
      </w:r>
      <w:proofErr w:type="spellEnd"/>
      <w:r w:rsidRPr="00A021FD">
        <w:rPr>
          <w:sz w:val="28"/>
          <w:szCs w:val="28"/>
        </w:rPr>
        <w:t xml:space="preserve"> щодо листа </w:t>
      </w:r>
      <w:r w:rsidR="00FE3E57" w:rsidRPr="00A021FD">
        <w:rPr>
          <w:sz w:val="28"/>
          <w:szCs w:val="28"/>
        </w:rPr>
        <w:t xml:space="preserve">Голови депутатської фракції ПОЛІТИЧНОЇ ПАРТІЇ «СЛУГА НАРОДУ» </w:t>
      </w:r>
      <w:proofErr w:type="spellStart"/>
      <w:r w:rsidR="00FE3E57" w:rsidRPr="00A021FD">
        <w:rPr>
          <w:sz w:val="28"/>
          <w:szCs w:val="28"/>
        </w:rPr>
        <w:t>Д.Арахамії</w:t>
      </w:r>
      <w:proofErr w:type="spellEnd"/>
      <w:r w:rsidR="00FE3E57" w:rsidRPr="00A021FD">
        <w:rPr>
          <w:sz w:val="28"/>
          <w:szCs w:val="28"/>
        </w:rPr>
        <w:t xml:space="preserve"> щодо заміни члена Української частини Парламентського комітету асоціації (далі – УЧ ПКА) СКОРОХОД Анни Костянтинівни та включення до складу УЧ ПКА ОВЧИННИКОВОЇ Юлії Юріївни в межах квоти, наданої депутатській фракції ПОЛІТИЧНОЇ ПАРТІЇ «СЛУГА НАРОДУ».</w:t>
      </w:r>
    </w:p>
    <w:p w14:paraId="3B6B78E3" w14:textId="77777777" w:rsidR="00FE3E57" w:rsidRPr="00A021FD" w:rsidRDefault="00FE3E57" w:rsidP="00F104EA">
      <w:pPr>
        <w:ind w:firstLine="567"/>
        <w:jc w:val="both"/>
        <w:rPr>
          <w:sz w:val="28"/>
          <w:szCs w:val="28"/>
        </w:rPr>
      </w:pPr>
    </w:p>
    <w:p w14:paraId="2763A482" w14:textId="77777777" w:rsidR="00FE3E57" w:rsidRPr="00A021FD" w:rsidRDefault="004620AF" w:rsidP="00F104EA">
      <w:pPr>
        <w:ind w:firstLine="567"/>
        <w:jc w:val="both"/>
        <w:rPr>
          <w:sz w:val="28"/>
          <w:szCs w:val="28"/>
        </w:rPr>
      </w:pPr>
      <w:r w:rsidRPr="00A021FD">
        <w:rPr>
          <w:sz w:val="28"/>
          <w:szCs w:val="28"/>
        </w:rPr>
        <w:t xml:space="preserve">УХВАЛИЛИ: </w:t>
      </w:r>
      <w:r w:rsidR="00FE3E57" w:rsidRPr="00A021FD">
        <w:rPr>
          <w:sz w:val="28"/>
          <w:szCs w:val="28"/>
        </w:rPr>
        <w:t>погодити заміну члена Української частини Парламентського комітету асоціації (далі – УЧ ПКА) СКОРОХОД Анни Костянтинівни та включення до складу УЧ ПКА ОВЧИННИКОВОЇ Юлії Юріївни в межах квоти, наданої депутатській фракції ПОЛІТИЧНОЇ ПАРТІЇ «СЛУГА НАРОДУ».</w:t>
      </w:r>
    </w:p>
    <w:p w14:paraId="05718015" w14:textId="34AAD510" w:rsidR="004620AF" w:rsidRPr="00A021FD" w:rsidRDefault="004620AF" w:rsidP="00F104EA">
      <w:pPr>
        <w:ind w:firstLine="567"/>
        <w:jc w:val="both"/>
        <w:rPr>
          <w:sz w:val="28"/>
          <w:szCs w:val="28"/>
        </w:rPr>
      </w:pPr>
    </w:p>
    <w:p w14:paraId="4FFBD322" w14:textId="219CE040" w:rsidR="004620AF" w:rsidRPr="00A021FD" w:rsidRDefault="00FE3E57" w:rsidP="00F104EA">
      <w:pPr>
        <w:ind w:firstLine="567"/>
        <w:jc w:val="both"/>
        <w:rPr>
          <w:sz w:val="28"/>
          <w:szCs w:val="28"/>
        </w:rPr>
      </w:pPr>
      <w:r w:rsidRPr="00A021FD">
        <w:rPr>
          <w:sz w:val="28"/>
          <w:szCs w:val="28"/>
        </w:rPr>
        <w:t>ГОЛОСУВАЛИ: «за» - одностайно.</w:t>
      </w:r>
    </w:p>
    <w:p w14:paraId="1A53C614" w14:textId="1AE2A40A" w:rsidR="00314781" w:rsidRPr="00A021FD" w:rsidRDefault="00314781" w:rsidP="00F104EA">
      <w:pPr>
        <w:ind w:firstLine="567"/>
        <w:jc w:val="both"/>
        <w:rPr>
          <w:sz w:val="28"/>
          <w:szCs w:val="28"/>
        </w:rPr>
      </w:pPr>
    </w:p>
    <w:p w14:paraId="03BBE502" w14:textId="6DAC2F54" w:rsidR="00314781" w:rsidRPr="00A021FD" w:rsidRDefault="00314781" w:rsidP="00F104EA">
      <w:pPr>
        <w:ind w:firstLine="567"/>
        <w:jc w:val="both"/>
        <w:rPr>
          <w:sz w:val="28"/>
          <w:szCs w:val="28"/>
        </w:rPr>
      </w:pPr>
      <w:r w:rsidRPr="00A021FD">
        <w:rPr>
          <w:sz w:val="28"/>
          <w:szCs w:val="28"/>
        </w:rPr>
        <w:lastRenderedPageBreak/>
        <w:t xml:space="preserve">СЛУХАЛИ: інформацію </w:t>
      </w:r>
      <w:proofErr w:type="spellStart"/>
      <w:r w:rsidRPr="00A021FD">
        <w:rPr>
          <w:sz w:val="28"/>
          <w:szCs w:val="28"/>
        </w:rPr>
        <w:t>І.Климпуш-Цинцадзе</w:t>
      </w:r>
      <w:proofErr w:type="spellEnd"/>
      <w:r w:rsidRPr="00A021FD">
        <w:rPr>
          <w:sz w:val="28"/>
          <w:szCs w:val="28"/>
        </w:rPr>
        <w:t xml:space="preserve"> щодо проведення у червні </w:t>
      </w:r>
      <w:proofErr w:type="spellStart"/>
      <w:r w:rsidRPr="00A021FD">
        <w:rPr>
          <w:sz w:val="28"/>
          <w:szCs w:val="28"/>
        </w:rPr>
        <w:t>ц.р</w:t>
      </w:r>
      <w:proofErr w:type="spellEnd"/>
      <w:r w:rsidRPr="00A021FD">
        <w:rPr>
          <w:sz w:val="28"/>
          <w:szCs w:val="28"/>
        </w:rPr>
        <w:t>. виїзного засідання Комітету, присвячене обговоренню питань транскордонного співробітництва.</w:t>
      </w:r>
    </w:p>
    <w:p w14:paraId="01A09F15" w14:textId="0A039BF5" w:rsidR="00314781" w:rsidRPr="00A021FD" w:rsidRDefault="00314781" w:rsidP="00F104EA">
      <w:pPr>
        <w:ind w:firstLine="567"/>
        <w:jc w:val="both"/>
        <w:rPr>
          <w:sz w:val="28"/>
          <w:szCs w:val="28"/>
        </w:rPr>
      </w:pPr>
    </w:p>
    <w:p w14:paraId="4782C9BD" w14:textId="7AC3F78B" w:rsidR="00314781" w:rsidRDefault="00314781" w:rsidP="00F104EA">
      <w:pPr>
        <w:ind w:firstLine="567"/>
        <w:jc w:val="both"/>
        <w:rPr>
          <w:sz w:val="28"/>
          <w:szCs w:val="28"/>
        </w:rPr>
      </w:pPr>
      <w:r w:rsidRPr="00A021FD">
        <w:rPr>
          <w:sz w:val="28"/>
          <w:szCs w:val="28"/>
        </w:rPr>
        <w:t>УХВАЛИЛИ: погодити пропозицію Голови Комітету.</w:t>
      </w:r>
    </w:p>
    <w:p w14:paraId="4AFC83A2" w14:textId="77777777" w:rsidR="00A25574" w:rsidRPr="00A021FD" w:rsidRDefault="00A25574" w:rsidP="00F104EA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14:paraId="129F7967" w14:textId="77777777" w:rsidR="004620AF" w:rsidRPr="00A021FD" w:rsidRDefault="004620AF" w:rsidP="00F104EA">
      <w:pPr>
        <w:shd w:val="clear" w:color="auto" w:fill="FFFFFF"/>
        <w:ind w:firstLine="851"/>
        <w:jc w:val="both"/>
        <w:textAlignment w:val="baseline"/>
        <w:outlineLvl w:val="2"/>
        <w:rPr>
          <w:color w:val="000000" w:themeColor="text1"/>
          <w:sz w:val="28"/>
          <w:szCs w:val="28"/>
          <w:lang w:eastAsia="x-none"/>
        </w:rPr>
      </w:pPr>
    </w:p>
    <w:p w14:paraId="3ACEF921" w14:textId="29A496F7" w:rsidR="00C16471" w:rsidRPr="00A021FD" w:rsidRDefault="00C16471" w:rsidP="00F104EA">
      <w:pPr>
        <w:pStyle w:val="aa"/>
        <w:spacing w:before="0" w:after="0"/>
        <w:ind w:firstLine="700"/>
        <w:jc w:val="both"/>
        <w:rPr>
          <w:b/>
          <w:color w:val="000000" w:themeColor="text1"/>
          <w:sz w:val="28"/>
          <w:szCs w:val="28"/>
          <w:lang w:val="uk-UA"/>
        </w:rPr>
      </w:pPr>
      <w:r w:rsidRPr="00A021FD">
        <w:rPr>
          <w:b/>
          <w:color w:val="000000" w:themeColor="text1"/>
          <w:sz w:val="28"/>
          <w:szCs w:val="28"/>
          <w:lang w:val="uk-UA"/>
        </w:rPr>
        <w:t>Голова Комітету</w:t>
      </w:r>
      <w:r w:rsidRPr="00A021FD">
        <w:rPr>
          <w:b/>
          <w:color w:val="000000" w:themeColor="text1"/>
          <w:sz w:val="28"/>
          <w:szCs w:val="28"/>
          <w:lang w:val="uk-UA"/>
        </w:rPr>
        <w:tab/>
      </w:r>
      <w:r w:rsidRPr="00A021FD">
        <w:rPr>
          <w:b/>
          <w:color w:val="000000" w:themeColor="text1"/>
          <w:sz w:val="28"/>
          <w:szCs w:val="28"/>
          <w:lang w:val="uk-UA"/>
        </w:rPr>
        <w:tab/>
      </w:r>
      <w:r w:rsidRPr="00A021FD">
        <w:rPr>
          <w:b/>
          <w:color w:val="000000" w:themeColor="text1"/>
          <w:sz w:val="28"/>
          <w:szCs w:val="28"/>
          <w:lang w:val="uk-UA"/>
        </w:rPr>
        <w:tab/>
      </w:r>
      <w:r w:rsidRPr="00A021FD">
        <w:rPr>
          <w:b/>
          <w:color w:val="000000" w:themeColor="text1"/>
          <w:sz w:val="28"/>
          <w:szCs w:val="28"/>
          <w:lang w:val="uk-UA"/>
        </w:rPr>
        <w:tab/>
      </w:r>
      <w:r w:rsidRPr="00A021FD">
        <w:rPr>
          <w:b/>
          <w:color w:val="000000" w:themeColor="text1"/>
          <w:sz w:val="28"/>
          <w:szCs w:val="28"/>
          <w:lang w:val="uk-UA"/>
        </w:rPr>
        <w:tab/>
      </w:r>
      <w:r w:rsidRPr="00A021FD">
        <w:rPr>
          <w:b/>
          <w:color w:val="000000" w:themeColor="text1"/>
          <w:sz w:val="28"/>
          <w:szCs w:val="28"/>
          <w:lang w:val="uk-UA"/>
        </w:rPr>
        <w:tab/>
        <w:t>І. Климпуш-Цинцадзе</w:t>
      </w:r>
    </w:p>
    <w:p w14:paraId="313829D3" w14:textId="4E99DFCD" w:rsidR="00C16471" w:rsidRPr="00A021FD" w:rsidRDefault="00C16471" w:rsidP="00F104EA">
      <w:pPr>
        <w:pStyle w:val="aa"/>
        <w:spacing w:before="0" w:after="0"/>
        <w:ind w:firstLine="700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002B93F8" w14:textId="77777777" w:rsidR="00E90605" w:rsidRPr="00A021FD" w:rsidRDefault="00E90605" w:rsidP="00F104EA">
      <w:pPr>
        <w:pStyle w:val="aa"/>
        <w:spacing w:before="0" w:after="0"/>
        <w:ind w:firstLine="700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00418DB4" w14:textId="6063592C" w:rsidR="00EC4607" w:rsidRPr="00A021FD" w:rsidRDefault="00C16471" w:rsidP="00F104EA">
      <w:pPr>
        <w:pStyle w:val="aa"/>
        <w:spacing w:before="0" w:after="0"/>
        <w:ind w:firstLine="700"/>
        <w:jc w:val="both"/>
        <w:rPr>
          <w:b/>
          <w:color w:val="000000" w:themeColor="text1"/>
          <w:sz w:val="28"/>
          <w:szCs w:val="28"/>
          <w:lang w:val="uk-UA"/>
        </w:rPr>
      </w:pPr>
      <w:r w:rsidRPr="00A021FD">
        <w:rPr>
          <w:b/>
          <w:color w:val="000000" w:themeColor="text1"/>
          <w:sz w:val="28"/>
          <w:szCs w:val="28"/>
          <w:lang w:val="uk-UA"/>
        </w:rPr>
        <w:t>Секретар Комітету</w:t>
      </w:r>
      <w:r w:rsidRPr="00A021FD">
        <w:rPr>
          <w:b/>
          <w:color w:val="000000" w:themeColor="text1"/>
          <w:sz w:val="28"/>
          <w:szCs w:val="28"/>
          <w:lang w:val="uk-UA"/>
        </w:rPr>
        <w:tab/>
      </w:r>
      <w:r w:rsidRPr="00A021FD">
        <w:rPr>
          <w:b/>
          <w:color w:val="000000" w:themeColor="text1"/>
          <w:sz w:val="28"/>
          <w:szCs w:val="28"/>
          <w:lang w:val="uk-UA"/>
        </w:rPr>
        <w:tab/>
      </w:r>
      <w:r w:rsidRPr="00A021FD">
        <w:rPr>
          <w:b/>
          <w:color w:val="000000" w:themeColor="text1"/>
          <w:sz w:val="28"/>
          <w:szCs w:val="28"/>
          <w:lang w:val="uk-UA"/>
        </w:rPr>
        <w:tab/>
      </w:r>
      <w:r w:rsidRPr="00A021FD">
        <w:rPr>
          <w:b/>
          <w:color w:val="000000" w:themeColor="text1"/>
          <w:sz w:val="28"/>
          <w:szCs w:val="28"/>
          <w:lang w:val="uk-UA"/>
        </w:rPr>
        <w:tab/>
      </w:r>
      <w:r w:rsidRPr="00A021FD">
        <w:rPr>
          <w:b/>
          <w:color w:val="000000" w:themeColor="text1"/>
          <w:sz w:val="28"/>
          <w:szCs w:val="28"/>
          <w:lang w:val="uk-UA"/>
        </w:rPr>
        <w:tab/>
        <w:t>В. Наливайченко</w:t>
      </w:r>
    </w:p>
    <w:sectPr w:rsidR="00EC4607" w:rsidRPr="00A021FD" w:rsidSect="006F04F4">
      <w:pgSz w:w="11906" w:h="16838"/>
      <w:pgMar w:top="1134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357F17"/>
    <w:multiLevelType w:val="hybridMultilevel"/>
    <w:tmpl w:val="61567556"/>
    <w:lvl w:ilvl="0" w:tplc="EA429258">
      <w:start w:val="1"/>
      <w:numFmt w:val="decimal"/>
      <w:lvlText w:val="%1."/>
      <w:lvlJc w:val="left"/>
      <w:pPr>
        <w:ind w:left="106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0EA3432F"/>
    <w:multiLevelType w:val="hybridMultilevel"/>
    <w:tmpl w:val="CEBE0EA8"/>
    <w:lvl w:ilvl="0" w:tplc="3668B3D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B2A450A"/>
    <w:multiLevelType w:val="hybridMultilevel"/>
    <w:tmpl w:val="C79637EC"/>
    <w:lvl w:ilvl="0" w:tplc="EA429258">
      <w:start w:val="1"/>
      <w:numFmt w:val="decimal"/>
      <w:lvlText w:val="%1."/>
      <w:lvlJc w:val="left"/>
      <w:pPr>
        <w:ind w:left="106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1FAC3226"/>
    <w:multiLevelType w:val="hybridMultilevel"/>
    <w:tmpl w:val="458C953A"/>
    <w:lvl w:ilvl="0" w:tplc="3668B3D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26595628"/>
    <w:multiLevelType w:val="hybridMultilevel"/>
    <w:tmpl w:val="D6F87810"/>
    <w:lvl w:ilvl="0" w:tplc="5F18774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359CA"/>
    <w:multiLevelType w:val="hybridMultilevel"/>
    <w:tmpl w:val="61567556"/>
    <w:lvl w:ilvl="0" w:tplc="EA429258">
      <w:start w:val="1"/>
      <w:numFmt w:val="decimal"/>
      <w:lvlText w:val="%1."/>
      <w:lvlJc w:val="left"/>
      <w:pPr>
        <w:ind w:left="106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87E2E33"/>
    <w:multiLevelType w:val="hybridMultilevel"/>
    <w:tmpl w:val="D6F87810"/>
    <w:lvl w:ilvl="0" w:tplc="5F18774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F4A4E"/>
    <w:multiLevelType w:val="hybridMultilevel"/>
    <w:tmpl w:val="61567556"/>
    <w:lvl w:ilvl="0" w:tplc="EA429258">
      <w:start w:val="1"/>
      <w:numFmt w:val="decimal"/>
      <w:lvlText w:val="%1."/>
      <w:lvlJc w:val="left"/>
      <w:pPr>
        <w:ind w:left="106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316C392C"/>
    <w:multiLevelType w:val="hybridMultilevel"/>
    <w:tmpl w:val="61567556"/>
    <w:lvl w:ilvl="0" w:tplc="EA429258">
      <w:start w:val="1"/>
      <w:numFmt w:val="decimal"/>
      <w:lvlText w:val="%1."/>
      <w:lvlJc w:val="left"/>
      <w:pPr>
        <w:ind w:left="106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35652FC8"/>
    <w:multiLevelType w:val="hybridMultilevel"/>
    <w:tmpl w:val="93D6F590"/>
    <w:lvl w:ilvl="0" w:tplc="4E52EF76">
      <w:start w:val="10"/>
      <w:numFmt w:val="decimal"/>
      <w:lvlText w:val="%1."/>
      <w:lvlJc w:val="left"/>
      <w:pPr>
        <w:ind w:left="1060" w:hanging="360"/>
      </w:pPr>
      <w:rPr>
        <w:rFonts w:hint="default"/>
        <w:sz w:val="28"/>
        <w:szCs w:val="3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642B0"/>
    <w:multiLevelType w:val="hybridMultilevel"/>
    <w:tmpl w:val="61567556"/>
    <w:lvl w:ilvl="0" w:tplc="EA429258">
      <w:start w:val="1"/>
      <w:numFmt w:val="decimal"/>
      <w:lvlText w:val="%1."/>
      <w:lvlJc w:val="left"/>
      <w:pPr>
        <w:ind w:left="106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42BE2751"/>
    <w:multiLevelType w:val="hybridMultilevel"/>
    <w:tmpl w:val="61567556"/>
    <w:lvl w:ilvl="0" w:tplc="EA429258">
      <w:start w:val="1"/>
      <w:numFmt w:val="decimal"/>
      <w:lvlText w:val="%1."/>
      <w:lvlJc w:val="left"/>
      <w:pPr>
        <w:ind w:left="106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45D6539D"/>
    <w:multiLevelType w:val="hybridMultilevel"/>
    <w:tmpl w:val="61567556"/>
    <w:lvl w:ilvl="0" w:tplc="EA429258">
      <w:start w:val="1"/>
      <w:numFmt w:val="decimal"/>
      <w:lvlText w:val="%1."/>
      <w:lvlJc w:val="left"/>
      <w:pPr>
        <w:ind w:left="106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4A3A66D9"/>
    <w:multiLevelType w:val="hybridMultilevel"/>
    <w:tmpl w:val="61567556"/>
    <w:lvl w:ilvl="0" w:tplc="EA429258">
      <w:start w:val="1"/>
      <w:numFmt w:val="decimal"/>
      <w:lvlText w:val="%1."/>
      <w:lvlJc w:val="left"/>
      <w:pPr>
        <w:ind w:left="106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4C1E5AE4"/>
    <w:multiLevelType w:val="hybridMultilevel"/>
    <w:tmpl w:val="61567556"/>
    <w:lvl w:ilvl="0" w:tplc="EA429258">
      <w:start w:val="1"/>
      <w:numFmt w:val="decimal"/>
      <w:lvlText w:val="%1."/>
      <w:lvlJc w:val="left"/>
      <w:pPr>
        <w:ind w:left="106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4D544395"/>
    <w:multiLevelType w:val="hybridMultilevel"/>
    <w:tmpl w:val="61567556"/>
    <w:lvl w:ilvl="0" w:tplc="EA429258">
      <w:start w:val="1"/>
      <w:numFmt w:val="decimal"/>
      <w:lvlText w:val="%1."/>
      <w:lvlJc w:val="left"/>
      <w:pPr>
        <w:ind w:left="106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4DEC205E"/>
    <w:multiLevelType w:val="hybridMultilevel"/>
    <w:tmpl w:val="018E128C"/>
    <w:lvl w:ilvl="0" w:tplc="042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E427726"/>
    <w:multiLevelType w:val="hybridMultilevel"/>
    <w:tmpl w:val="418C14A2"/>
    <w:lvl w:ilvl="0" w:tplc="5F18774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97DF4"/>
    <w:multiLevelType w:val="hybridMultilevel"/>
    <w:tmpl w:val="61567556"/>
    <w:lvl w:ilvl="0" w:tplc="EA429258">
      <w:start w:val="1"/>
      <w:numFmt w:val="decimal"/>
      <w:lvlText w:val="%1."/>
      <w:lvlJc w:val="left"/>
      <w:pPr>
        <w:ind w:left="106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4AB61BF"/>
    <w:multiLevelType w:val="hybridMultilevel"/>
    <w:tmpl w:val="61567556"/>
    <w:lvl w:ilvl="0" w:tplc="EA429258">
      <w:start w:val="1"/>
      <w:numFmt w:val="decimal"/>
      <w:lvlText w:val="%1."/>
      <w:lvlJc w:val="left"/>
      <w:pPr>
        <w:ind w:left="106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5B54561"/>
    <w:multiLevelType w:val="hybridMultilevel"/>
    <w:tmpl w:val="61567556"/>
    <w:lvl w:ilvl="0" w:tplc="EA429258">
      <w:start w:val="1"/>
      <w:numFmt w:val="decimal"/>
      <w:lvlText w:val="%1."/>
      <w:lvlJc w:val="left"/>
      <w:pPr>
        <w:ind w:left="106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58725445"/>
    <w:multiLevelType w:val="hybridMultilevel"/>
    <w:tmpl w:val="61567556"/>
    <w:lvl w:ilvl="0" w:tplc="EA429258">
      <w:start w:val="1"/>
      <w:numFmt w:val="decimal"/>
      <w:lvlText w:val="%1."/>
      <w:lvlJc w:val="left"/>
      <w:pPr>
        <w:ind w:left="106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BA52077"/>
    <w:multiLevelType w:val="hybridMultilevel"/>
    <w:tmpl w:val="6184892A"/>
    <w:lvl w:ilvl="0" w:tplc="0422000D">
      <w:start w:val="1"/>
      <w:numFmt w:val="bullet"/>
      <w:lvlText w:val=""/>
      <w:lvlJc w:val="left"/>
      <w:pPr>
        <w:ind w:left="1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4" w15:restartNumberingAfterBreak="0">
    <w:nsid w:val="62E368C4"/>
    <w:multiLevelType w:val="hybridMultilevel"/>
    <w:tmpl w:val="876E296C"/>
    <w:lvl w:ilvl="0" w:tplc="3564BC40">
      <w:start w:val="10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8703C5"/>
    <w:multiLevelType w:val="hybridMultilevel"/>
    <w:tmpl w:val="61567556"/>
    <w:lvl w:ilvl="0" w:tplc="EA429258">
      <w:start w:val="1"/>
      <w:numFmt w:val="decimal"/>
      <w:lvlText w:val="%1."/>
      <w:lvlJc w:val="left"/>
      <w:pPr>
        <w:ind w:left="106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 w15:restartNumberingAfterBreak="0">
    <w:nsid w:val="64002987"/>
    <w:multiLevelType w:val="hybridMultilevel"/>
    <w:tmpl w:val="5B60F220"/>
    <w:lvl w:ilvl="0" w:tplc="5F18774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F07828"/>
    <w:multiLevelType w:val="hybridMultilevel"/>
    <w:tmpl w:val="61567556"/>
    <w:lvl w:ilvl="0" w:tplc="EA429258">
      <w:start w:val="1"/>
      <w:numFmt w:val="decimal"/>
      <w:lvlText w:val="%1."/>
      <w:lvlJc w:val="left"/>
      <w:pPr>
        <w:ind w:left="106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 w15:restartNumberingAfterBreak="0">
    <w:nsid w:val="6B1713A7"/>
    <w:multiLevelType w:val="hybridMultilevel"/>
    <w:tmpl w:val="61567556"/>
    <w:lvl w:ilvl="0" w:tplc="EA429258">
      <w:start w:val="1"/>
      <w:numFmt w:val="decimal"/>
      <w:lvlText w:val="%1."/>
      <w:lvlJc w:val="left"/>
      <w:pPr>
        <w:ind w:left="106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 w15:restartNumberingAfterBreak="0">
    <w:nsid w:val="6C9551F6"/>
    <w:multiLevelType w:val="hybridMultilevel"/>
    <w:tmpl w:val="366C43AC"/>
    <w:lvl w:ilvl="0" w:tplc="8390B018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357295E"/>
    <w:multiLevelType w:val="hybridMultilevel"/>
    <w:tmpl w:val="61567556"/>
    <w:lvl w:ilvl="0" w:tplc="EA429258">
      <w:start w:val="1"/>
      <w:numFmt w:val="decimal"/>
      <w:lvlText w:val="%1."/>
      <w:lvlJc w:val="left"/>
      <w:pPr>
        <w:ind w:left="106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743D08F9"/>
    <w:multiLevelType w:val="hybridMultilevel"/>
    <w:tmpl w:val="61567556"/>
    <w:lvl w:ilvl="0" w:tplc="EA429258">
      <w:start w:val="1"/>
      <w:numFmt w:val="decimal"/>
      <w:lvlText w:val="%1."/>
      <w:lvlJc w:val="left"/>
      <w:pPr>
        <w:ind w:left="106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75064931"/>
    <w:multiLevelType w:val="hybridMultilevel"/>
    <w:tmpl w:val="61567556"/>
    <w:lvl w:ilvl="0" w:tplc="EA429258">
      <w:start w:val="1"/>
      <w:numFmt w:val="decimal"/>
      <w:lvlText w:val="%1."/>
      <w:lvlJc w:val="left"/>
      <w:pPr>
        <w:ind w:left="106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7E264A8C"/>
    <w:multiLevelType w:val="hybridMultilevel"/>
    <w:tmpl w:val="3B2C5BFC"/>
    <w:lvl w:ilvl="0" w:tplc="02EC76AA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3"/>
  </w:num>
  <w:num w:numId="8">
    <w:abstractNumId w:val="10"/>
  </w:num>
  <w:num w:numId="9">
    <w:abstractNumId w:val="24"/>
  </w:num>
  <w:num w:numId="10">
    <w:abstractNumId w:val="18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3"/>
  </w:num>
  <w:num w:numId="14">
    <w:abstractNumId w:val="29"/>
  </w:num>
  <w:num w:numId="15">
    <w:abstractNumId w:val="20"/>
  </w:num>
  <w:num w:numId="16">
    <w:abstractNumId w:val="31"/>
  </w:num>
  <w:num w:numId="17">
    <w:abstractNumId w:val="6"/>
  </w:num>
  <w:num w:numId="18">
    <w:abstractNumId w:val="21"/>
  </w:num>
  <w:num w:numId="19">
    <w:abstractNumId w:val="30"/>
  </w:num>
  <w:num w:numId="20">
    <w:abstractNumId w:val="9"/>
  </w:num>
  <w:num w:numId="21">
    <w:abstractNumId w:val="16"/>
  </w:num>
  <w:num w:numId="22">
    <w:abstractNumId w:val="1"/>
  </w:num>
  <w:num w:numId="23">
    <w:abstractNumId w:val="28"/>
  </w:num>
  <w:num w:numId="24">
    <w:abstractNumId w:val="27"/>
  </w:num>
  <w:num w:numId="25">
    <w:abstractNumId w:val="13"/>
  </w:num>
  <w:num w:numId="26">
    <w:abstractNumId w:val="15"/>
  </w:num>
  <w:num w:numId="27">
    <w:abstractNumId w:val="25"/>
  </w:num>
  <w:num w:numId="28">
    <w:abstractNumId w:val="12"/>
  </w:num>
  <w:num w:numId="29">
    <w:abstractNumId w:val="22"/>
  </w:num>
  <w:num w:numId="30">
    <w:abstractNumId w:val="8"/>
  </w:num>
  <w:num w:numId="31">
    <w:abstractNumId w:val="19"/>
  </w:num>
  <w:num w:numId="32">
    <w:abstractNumId w:val="11"/>
  </w:num>
  <w:num w:numId="33">
    <w:abstractNumId w:val="14"/>
  </w:num>
  <w:num w:numId="34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56"/>
    <w:rsid w:val="000008EF"/>
    <w:rsid w:val="000020C2"/>
    <w:rsid w:val="00002468"/>
    <w:rsid w:val="00002C40"/>
    <w:rsid w:val="00003A6D"/>
    <w:rsid w:val="0000591B"/>
    <w:rsid w:val="0001000A"/>
    <w:rsid w:val="00011B51"/>
    <w:rsid w:val="000160E9"/>
    <w:rsid w:val="000229A2"/>
    <w:rsid w:val="000249F9"/>
    <w:rsid w:val="00025292"/>
    <w:rsid w:val="00026193"/>
    <w:rsid w:val="0002648E"/>
    <w:rsid w:val="00026537"/>
    <w:rsid w:val="00027E1B"/>
    <w:rsid w:val="000300BC"/>
    <w:rsid w:val="000312E1"/>
    <w:rsid w:val="00031BF0"/>
    <w:rsid w:val="00033455"/>
    <w:rsid w:val="00033DEA"/>
    <w:rsid w:val="000340E5"/>
    <w:rsid w:val="0003601A"/>
    <w:rsid w:val="00036241"/>
    <w:rsid w:val="000422B8"/>
    <w:rsid w:val="00042D73"/>
    <w:rsid w:val="0004461C"/>
    <w:rsid w:val="000453B6"/>
    <w:rsid w:val="0005039A"/>
    <w:rsid w:val="00050B48"/>
    <w:rsid w:val="00052ED5"/>
    <w:rsid w:val="00053033"/>
    <w:rsid w:val="000540C4"/>
    <w:rsid w:val="000575E2"/>
    <w:rsid w:val="00057656"/>
    <w:rsid w:val="0005797C"/>
    <w:rsid w:val="00062986"/>
    <w:rsid w:val="00064AA6"/>
    <w:rsid w:val="0006680F"/>
    <w:rsid w:val="00066A8B"/>
    <w:rsid w:val="00067710"/>
    <w:rsid w:val="00067CAC"/>
    <w:rsid w:val="000716E7"/>
    <w:rsid w:val="000718F3"/>
    <w:rsid w:val="00071E65"/>
    <w:rsid w:val="00073FB7"/>
    <w:rsid w:val="00074FFD"/>
    <w:rsid w:val="00075991"/>
    <w:rsid w:val="00075B01"/>
    <w:rsid w:val="00075E8E"/>
    <w:rsid w:val="00080A61"/>
    <w:rsid w:val="00081179"/>
    <w:rsid w:val="00081CCE"/>
    <w:rsid w:val="000837A7"/>
    <w:rsid w:val="00083FDB"/>
    <w:rsid w:val="00084055"/>
    <w:rsid w:val="0008416A"/>
    <w:rsid w:val="00085BF2"/>
    <w:rsid w:val="000865E7"/>
    <w:rsid w:val="00087B67"/>
    <w:rsid w:val="000968CA"/>
    <w:rsid w:val="000A0F6A"/>
    <w:rsid w:val="000A1B51"/>
    <w:rsid w:val="000A21D1"/>
    <w:rsid w:val="000A2AE3"/>
    <w:rsid w:val="000A5896"/>
    <w:rsid w:val="000A61AC"/>
    <w:rsid w:val="000B0131"/>
    <w:rsid w:val="000B3B23"/>
    <w:rsid w:val="000C06A7"/>
    <w:rsid w:val="000C0EA8"/>
    <w:rsid w:val="000C1F77"/>
    <w:rsid w:val="000C28BA"/>
    <w:rsid w:val="000C3F28"/>
    <w:rsid w:val="000C6A9E"/>
    <w:rsid w:val="000C6CEA"/>
    <w:rsid w:val="000C6CFB"/>
    <w:rsid w:val="000D0CD2"/>
    <w:rsid w:val="000D1254"/>
    <w:rsid w:val="000D19A1"/>
    <w:rsid w:val="000D4709"/>
    <w:rsid w:val="000D57F5"/>
    <w:rsid w:val="000D5F5B"/>
    <w:rsid w:val="000D6978"/>
    <w:rsid w:val="000D6F53"/>
    <w:rsid w:val="000E0D1B"/>
    <w:rsid w:val="000E5CC5"/>
    <w:rsid w:val="000F24D0"/>
    <w:rsid w:val="000F52ED"/>
    <w:rsid w:val="000F6ECD"/>
    <w:rsid w:val="000F735A"/>
    <w:rsid w:val="000F7D14"/>
    <w:rsid w:val="00113905"/>
    <w:rsid w:val="00114518"/>
    <w:rsid w:val="00114D2E"/>
    <w:rsid w:val="00115A88"/>
    <w:rsid w:val="00115E49"/>
    <w:rsid w:val="00116D1B"/>
    <w:rsid w:val="001178E9"/>
    <w:rsid w:val="00120E41"/>
    <w:rsid w:val="00121033"/>
    <w:rsid w:val="001242DA"/>
    <w:rsid w:val="001251AD"/>
    <w:rsid w:val="00125788"/>
    <w:rsid w:val="001268A9"/>
    <w:rsid w:val="001272E1"/>
    <w:rsid w:val="001345B7"/>
    <w:rsid w:val="001375ED"/>
    <w:rsid w:val="00140057"/>
    <w:rsid w:val="001401B5"/>
    <w:rsid w:val="001407B7"/>
    <w:rsid w:val="00140A06"/>
    <w:rsid w:val="0014126B"/>
    <w:rsid w:val="00143AD6"/>
    <w:rsid w:val="00143EC0"/>
    <w:rsid w:val="001477F5"/>
    <w:rsid w:val="00150DF3"/>
    <w:rsid w:val="00152224"/>
    <w:rsid w:val="00153F90"/>
    <w:rsid w:val="00156079"/>
    <w:rsid w:val="0016055F"/>
    <w:rsid w:val="00160B88"/>
    <w:rsid w:val="00161F35"/>
    <w:rsid w:val="00162202"/>
    <w:rsid w:val="0016456E"/>
    <w:rsid w:val="00164BB6"/>
    <w:rsid w:val="00164BC8"/>
    <w:rsid w:val="00166B56"/>
    <w:rsid w:val="00170F09"/>
    <w:rsid w:val="00171876"/>
    <w:rsid w:val="00171EB4"/>
    <w:rsid w:val="00171EFD"/>
    <w:rsid w:val="00173425"/>
    <w:rsid w:val="00175867"/>
    <w:rsid w:val="00175ED8"/>
    <w:rsid w:val="00180B64"/>
    <w:rsid w:val="0018140B"/>
    <w:rsid w:val="00184BD9"/>
    <w:rsid w:val="00184F71"/>
    <w:rsid w:val="00186036"/>
    <w:rsid w:val="00186ED5"/>
    <w:rsid w:val="001979C7"/>
    <w:rsid w:val="00197E42"/>
    <w:rsid w:val="001A10FF"/>
    <w:rsid w:val="001A1179"/>
    <w:rsid w:val="001A2546"/>
    <w:rsid w:val="001A28F4"/>
    <w:rsid w:val="001A29FC"/>
    <w:rsid w:val="001A2F8E"/>
    <w:rsid w:val="001A3ED9"/>
    <w:rsid w:val="001A55E9"/>
    <w:rsid w:val="001A601F"/>
    <w:rsid w:val="001A622D"/>
    <w:rsid w:val="001B16BF"/>
    <w:rsid w:val="001B303E"/>
    <w:rsid w:val="001B53FB"/>
    <w:rsid w:val="001B5591"/>
    <w:rsid w:val="001C15B9"/>
    <w:rsid w:val="001C20A1"/>
    <w:rsid w:val="001C24F3"/>
    <w:rsid w:val="001C5D29"/>
    <w:rsid w:val="001D3ADE"/>
    <w:rsid w:val="001D3E07"/>
    <w:rsid w:val="001D3ECC"/>
    <w:rsid w:val="001D4C7A"/>
    <w:rsid w:val="001D5373"/>
    <w:rsid w:val="001D63C2"/>
    <w:rsid w:val="001D6F2E"/>
    <w:rsid w:val="001E0670"/>
    <w:rsid w:val="001E6F77"/>
    <w:rsid w:val="001F0456"/>
    <w:rsid w:val="001F0C49"/>
    <w:rsid w:val="001F120E"/>
    <w:rsid w:val="001F3294"/>
    <w:rsid w:val="001F4C31"/>
    <w:rsid w:val="001F502E"/>
    <w:rsid w:val="001F5103"/>
    <w:rsid w:val="001F5B26"/>
    <w:rsid w:val="001F77CA"/>
    <w:rsid w:val="00200FDB"/>
    <w:rsid w:val="0020241E"/>
    <w:rsid w:val="00204D70"/>
    <w:rsid w:val="00205952"/>
    <w:rsid w:val="00207CC4"/>
    <w:rsid w:val="0021035F"/>
    <w:rsid w:val="00222ECA"/>
    <w:rsid w:val="002250FE"/>
    <w:rsid w:val="00231C72"/>
    <w:rsid w:val="00231E3C"/>
    <w:rsid w:val="00233443"/>
    <w:rsid w:val="00234AF9"/>
    <w:rsid w:val="00236123"/>
    <w:rsid w:val="00242455"/>
    <w:rsid w:val="00243A3F"/>
    <w:rsid w:val="002450CC"/>
    <w:rsid w:val="00245C4C"/>
    <w:rsid w:val="00245D27"/>
    <w:rsid w:val="002473CC"/>
    <w:rsid w:val="00247595"/>
    <w:rsid w:val="00247C2B"/>
    <w:rsid w:val="00247CB8"/>
    <w:rsid w:val="002505B4"/>
    <w:rsid w:val="00251FF3"/>
    <w:rsid w:val="00252E9B"/>
    <w:rsid w:val="00253EF2"/>
    <w:rsid w:val="00254274"/>
    <w:rsid w:val="0025731F"/>
    <w:rsid w:val="002602C4"/>
    <w:rsid w:val="002617FB"/>
    <w:rsid w:val="002638BC"/>
    <w:rsid w:val="00264399"/>
    <w:rsid w:val="00266B16"/>
    <w:rsid w:val="00266F1F"/>
    <w:rsid w:val="002677C0"/>
    <w:rsid w:val="0027192F"/>
    <w:rsid w:val="0027223E"/>
    <w:rsid w:val="002753DC"/>
    <w:rsid w:val="00276B2F"/>
    <w:rsid w:val="00277BB4"/>
    <w:rsid w:val="002809C2"/>
    <w:rsid w:val="002838A5"/>
    <w:rsid w:val="00284A03"/>
    <w:rsid w:val="00286C5F"/>
    <w:rsid w:val="002915E7"/>
    <w:rsid w:val="002922ED"/>
    <w:rsid w:val="00294B52"/>
    <w:rsid w:val="002955D3"/>
    <w:rsid w:val="002A19F8"/>
    <w:rsid w:val="002A1C38"/>
    <w:rsid w:val="002A239A"/>
    <w:rsid w:val="002A41EA"/>
    <w:rsid w:val="002A4B3A"/>
    <w:rsid w:val="002A5A07"/>
    <w:rsid w:val="002A6596"/>
    <w:rsid w:val="002B198F"/>
    <w:rsid w:val="002B1A2D"/>
    <w:rsid w:val="002B1F39"/>
    <w:rsid w:val="002B3BF9"/>
    <w:rsid w:val="002B5A78"/>
    <w:rsid w:val="002B6390"/>
    <w:rsid w:val="002B788E"/>
    <w:rsid w:val="002C183E"/>
    <w:rsid w:val="002C19E5"/>
    <w:rsid w:val="002C410A"/>
    <w:rsid w:val="002C4286"/>
    <w:rsid w:val="002C4408"/>
    <w:rsid w:val="002C49FF"/>
    <w:rsid w:val="002C5166"/>
    <w:rsid w:val="002C528C"/>
    <w:rsid w:val="002C54E7"/>
    <w:rsid w:val="002C5AB2"/>
    <w:rsid w:val="002D07FD"/>
    <w:rsid w:val="002D3917"/>
    <w:rsid w:val="002D5168"/>
    <w:rsid w:val="002D51D4"/>
    <w:rsid w:val="002D5D63"/>
    <w:rsid w:val="002E0C19"/>
    <w:rsid w:val="002E2DEB"/>
    <w:rsid w:val="002E3B80"/>
    <w:rsid w:val="002E4575"/>
    <w:rsid w:val="002E690B"/>
    <w:rsid w:val="002E73AC"/>
    <w:rsid w:val="002E7B92"/>
    <w:rsid w:val="002F4058"/>
    <w:rsid w:val="002F4959"/>
    <w:rsid w:val="002F518B"/>
    <w:rsid w:val="002F57D7"/>
    <w:rsid w:val="002F7603"/>
    <w:rsid w:val="00300A89"/>
    <w:rsid w:val="00300ABF"/>
    <w:rsid w:val="003029D7"/>
    <w:rsid w:val="00302EA4"/>
    <w:rsid w:val="00304A88"/>
    <w:rsid w:val="00307312"/>
    <w:rsid w:val="00311492"/>
    <w:rsid w:val="003115D1"/>
    <w:rsid w:val="00313484"/>
    <w:rsid w:val="00314781"/>
    <w:rsid w:val="00316DE1"/>
    <w:rsid w:val="00320ADE"/>
    <w:rsid w:val="00320BC2"/>
    <w:rsid w:val="00321019"/>
    <w:rsid w:val="00321498"/>
    <w:rsid w:val="00327B20"/>
    <w:rsid w:val="0033020E"/>
    <w:rsid w:val="0033086D"/>
    <w:rsid w:val="00330B01"/>
    <w:rsid w:val="0033112D"/>
    <w:rsid w:val="0033541D"/>
    <w:rsid w:val="003401DD"/>
    <w:rsid w:val="00340970"/>
    <w:rsid w:val="00340CFB"/>
    <w:rsid w:val="003412ED"/>
    <w:rsid w:val="0034185E"/>
    <w:rsid w:val="00344D38"/>
    <w:rsid w:val="003454DC"/>
    <w:rsid w:val="00350263"/>
    <w:rsid w:val="00350E96"/>
    <w:rsid w:val="00352BA6"/>
    <w:rsid w:val="0035675B"/>
    <w:rsid w:val="00357F09"/>
    <w:rsid w:val="00360224"/>
    <w:rsid w:val="003604FB"/>
    <w:rsid w:val="00362099"/>
    <w:rsid w:val="0036304E"/>
    <w:rsid w:val="00363555"/>
    <w:rsid w:val="00365FE1"/>
    <w:rsid w:val="00367196"/>
    <w:rsid w:val="0036776F"/>
    <w:rsid w:val="00367A49"/>
    <w:rsid w:val="00367CD9"/>
    <w:rsid w:val="0037120F"/>
    <w:rsid w:val="00371C22"/>
    <w:rsid w:val="0038172A"/>
    <w:rsid w:val="00381756"/>
    <w:rsid w:val="00381A7E"/>
    <w:rsid w:val="00383955"/>
    <w:rsid w:val="0038582A"/>
    <w:rsid w:val="003863E7"/>
    <w:rsid w:val="003874BD"/>
    <w:rsid w:val="00387B99"/>
    <w:rsid w:val="00394EED"/>
    <w:rsid w:val="003953DF"/>
    <w:rsid w:val="00396668"/>
    <w:rsid w:val="00397115"/>
    <w:rsid w:val="00397758"/>
    <w:rsid w:val="003A028A"/>
    <w:rsid w:val="003A2128"/>
    <w:rsid w:val="003A280A"/>
    <w:rsid w:val="003A4427"/>
    <w:rsid w:val="003A6EC3"/>
    <w:rsid w:val="003A7E15"/>
    <w:rsid w:val="003B25AC"/>
    <w:rsid w:val="003B36BF"/>
    <w:rsid w:val="003B3AF5"/>
    <w:rsid w:val="003B3D16"/>
    <w:rsid w:val="003B3F7D"/>
    <w:rsid w:val="003B48DC"/>
    <w:rsid w:val="003B5C29"/>
    <w:rsid w:val="003B5D5C"/>
    <w:rsid w:val="003B63B8"/>
    <w:rsid w:val="003B7247"/>
    <w:rsid w:val="003C0343"/>
    <w:rsid w:val="003C17C8"/>
    <w:rsid w:val="003C2267"/>
    <w:rsid w:val="003C46F1"/>
    <w:rsid w:val="003C4BD6"/>
    <w:rsid w:val="003D1819"/>
    <w:rsid w:val="003D250E"/>
    <w:rsid w:val="003D3333"/>
    <w:rsid w:val="003D423A"/>
    <w:rsid w:val="003D6645"/>
    <w:rsid w:val="003D6713"/>
    <w:rsid w:val="003E270F"/>
    <w:rsid w:val="003E2FEE"/>
    <w:rsid w:val="003E3919"/>
    <w:rsid w:val="003E3C2D"/>
    <w:rsid w:val="003E53EC"/>
    <w:rsid w:val="003E5BC7"/>
    <w:rsid w:val="003E7150"/>
    <w:rsid w:val="003E7F20"/>
    <w:rsid w:val="003F1DAC"/>
    <w:rsid w:val="003F552B"/>
    <w:rsid w:val="003F6E89"/>
    <w:rsid w:val="003F7C2C"/>
    <w:rsid w:val="00400BCD"/>
    <w:rsid w:val="00402B05"/>
    <w:rsid w:val="00405BA0"/>
    <w:rsid w:val="00406E78"/>
    <w:rsid w:val="00407094"/>
    <w:rsid w:val="004103FA"/>
    <w:rsid w:val="004132CC"/>
    <w:rsid w:val="004139BD"/>
    <w:rsid w:val="00413A53"/>
    <w:rsid w:val="00414820"/>
    <w:rsid w:val="00416A1D"/>
    <w:rsid w:val="00417D1A"/>
    <w:rsid w:val="00420493"/>
    <w:rsid w:val="004205FE"/>
    <w:rsid w:val="00420AE9"/>
    <w:rsid w:val="00425246"/>
    <w:rsid w:val="00426D8F"/>
    <w:rsid w:val="004300F2"/>
    <w:rsid w:val="00431A56"/>
    <w:rsid w:val="004322AB"/>
    <w:rsid w:val="00434861"/>
    <w:rsid w:val="0043534D"/>
    <w:rsid w:val="0043587C"/>
    <w:rsid w:val="0044037F"/>
    <w:rsid w:val="00440AD0"/>
    <w:rsid w:val="00442006"/>
    <w:rsid w:val="00446320"/>
    <w:rsid w:val="00450BD1"/>
    <w:rsid w:val="00451172"/>
    <w:rsid w:val="00451C88"/>
    <w:rsid w:val="00452FD7"/>
    <w:rsid w:val="00453568"/>
    <w:rsid w:val="00454AC9"/>
    <w:rsid w:val="00457D72"/>
    <w:rsid w:val="00460741"/>
    <w:rsid w:val="004619B1"/>
    <w:rsid w:val="004620AF"/>
    <w:rsid w:val="004636AB"/>
    <w:rsid w:val="00464360"/>
    <w:rsid w:val="004658E0"/>
    <w:rsid w:val="00467FE8"/>
    <w:rsid w:val="00472667"/>
    <w:rsid w:val="00474B2A"/>
    <w:rsid w:val="004768C6"/>
    <w:rsid w:val="004779C7"/>
    <w:rsid w:val="00481063"/>
    <w:rsid w:val="00484C02"/>
    <w:rsid w:val="00490CE2"/>
    <w:rsid w:val="0049391B"/>
    <w:rsid w:val="00493925"/>
    <w:rsid w:val="00495157"/>
    <w:rsid w:val="00495390"/>
    <w:rsid w:val="004A2576"/>
    <w:rsid w:val="004A28FB"/>
    <w:rsid w:val="004A55EE"/>
    <w:rsid w:val="004A72F7"/>
    <w:rsid w:val="004B08CA"/>
    <w:rsid w:val="004B241B"/>
    <w:rsid w:val="004B27FC"/>
    <w:rsid w:val="004B357D"/>
    <w:rsid w:val="004B44D0"/>
    <w:rsid w:val="004B5361"/>
    <w:rsid w:val="004C170B"/>
    <w:rsid w:val="004C1DFC"/>
    <w:rsid w:val="004C1ED7"/>
    <w:rsid w:val="004C28EA"/>
    <w:rsid w:val="004C33FD"/>
    <w:rsid w:val="004C4C43"/>
    <w:rsid w:val="004C6177"/>
    <w:rsid w:val="004C6F6B"/>
    <w:rsid w:val="004D4D81"/>
    <w:rsid w:val="004D5C5D"/>
    <w:rsid w:val="004D6A6A"/>
    <w:rsid w:val="004E0659"/>
    <w:rsid w:val="004E2190"/>
    <w:rsid w:val="004E3403"/>
    <w:rsid w:val="004E7283"/>
    <w:rsid w:val="004E7F5E"/>
    <w:rsid w:val="004F0DFB"/>
    <w:rsid w:val="004F19E4"/>
    <w:rsid w:val="004F27FC"/>
    <w:rsid w:val="004F527A"/>
    <w:rsid w:val="004F5653"/>
    <w:rsid w:val="004F571E"/>
    <w:rsid w:val="004F5A62"/>
    <w:rsid w:val="004F5F68"/>
    <w:rsid w:val="004F686B"/>
    <w:rsid w:val="004F6BEB"/>
    <w:rsid w:val="004F7C05"/>
    <w:rsid w:val="00505474"/>
    <w:rsid w:val="0050587F"/>
    <w:rsid w:val="00505D82"/>
    <w:rsid w:val="00507538"/>
    <w:rsid w:val="00510068"/>
    <w:rsid w:val="005120A3"/>
    <w:rsid w:val="005133AF"/>
    <w:rsid w:val="00514F47"/>
    <w:rsid w:val="0051595C"/>
    <w:rsid w:val="00515D02"/>
    <w:rsid w:val="00516D06"/>
    <w:rsid w:val="00517DE0"/>
    <w:rsid w:val="00520DBA"/>
    <w:rsid w:val="005254D1"/>
    <w:rsid w:val="00526843"/>
    <w:rsid w:val="00526B3A"/>
    <w:rsid w:val="00527D59"/>
    <w:rsid w:val="00532886"/>
    <w:rsid w:val="00535828"/>
    <w:rsid w:val="00537BCE"/>
    <w:rsid w:val="00540687"/>
    <w:rsid w:val="00542232"/>
    <w:rsid w:val="00542403"/>
    <w:rsid w:val="00542953"/>
    <w:rsid w:val="00543A36"/>
    <w:rsid w:val="00544BA6"/>
    <w:rsid w:val="0054734B"/>
    <w:rsid w:val="00547A28"/>
    <w:rsid w:val="00547B78"/>
    <w:rsid w:val="00551CEF"/>
    <w:rsid w:val="00552FEB"/>
    <w:rsid w:val="00553358"/>
    <w:rsid w:val="005549C8"/>
    <w:rsid w:val="00557858"/>
    <w:rsid w:val="00557CFF"/>
    <w:rsid w:val="00561351"/>
    <w:rsid w:val="0056264C"/>
    <w:rsid w:val="00563431"/>
    <w:rsid w:val="0056528F"/>
    <w:rsid w:val="00567E4A"/>
    <w:rsid w:val="00572121"/>
    <w:rsid w:val="00572935"/>
    <w:rsid w:val="00573C1D"/>
    <w:rsid w:val="005740FC"/>
    <w:rsid w:val="00574319"/>
    <w:rsid w:val="00574789"/>
    <w:rsid w:val="00575331"/>
    <w:rsid w:val="0057612F"/>
    <w:rsid w:val="005768CA"/>
    <w:rsid w:val="005815C5"/>
    <w:rsid w:val="00583ED3"/>
    <w:rsid w:val="0058499B"/>
    <w:rsid w:val="00585219"/>
    <w:rsid w:val="005862F2"/>
    <w:rsid w:val="00587A91"/>
    <w:rsid w:val="00590978"/>
    <w:rsid w:val="00590E32"/>
    <w:rsid w:val="00593457"/>
    <w:rsid w:val="005958B9"/>
    <w:rsid w:val="005960F8"/>
    <w:rsid w:val="005970DB"/>
    <w:rsid w:val="005A28DB"/>
    <w:rsid w:val="005A3453"/>
    <w:rsid w:val="005A5669"/>
    <w:rsid w:val="005A7558"/>
    <w:rsid w:val="005B0A04"/>
    <w:rsid w:val="005B1B72"/>
    <w:rsid w:val="005B1F4C"/>
    <w:rsid w:val="005B2C41"/>
    <w:rsid w:val="005B50BB"/>
    <w:rsid w:val="005B51D3"/>
    <w:rsid w:val="005B6C69"/>
    <w:rsid w:val="005B7581"/>
    <w:rsid w:val="005C025A"/>
    <w:rsid w:val="005C0F90"/>
    <w:rsid w:val="005C1ACE"/>
    <w:rsid w:val="005C1F03"/>
    <w:rsid w:val="005C283C"/>
    <w:rsid w:val="005C470D"/>
    <w:rsid w:val="005C4E9C"/>
    <w:rsid w:val="005C51E1"/>
    <w:rsid w:val="005C634B"/>
    <w:rsid w:val="005C765A"/>
    <w:rsid w:val="005D0C5B"/>
    <w:rsid w:val="005D1476"/>
    <w:rsid w:val="005D2C47"/>
    <w:rsid w:val="005D38CA"/>
    <w:rsid w:val="005D40B2"/>
    <w:rsid w:val="005D45DD"/>
    <w:rsid w:val="005D489F"/>
    <w:rsid w:val="005D6A04"/>
    <w:rsid w:val="005D6CE0"/>
    <w:rsid w:val="005E06F6"/>
    <w:rsid w:val="005E14C9"/>
    <w:rsid w:val="005E30BC"/>
    <w:rsid w:val="005E3868"/>
    <w:rsid w:val="005E7465"/>
    <w:rsid w:val="005F12AC"/>
    <w:rsid w:val="005F1D1D"/>
    <w:rsid w:val="006026B8"/>
    <w:rsid w:val="00603FB0"/>
    <w:rsid w:val="00604023"/>
    <w:rsid w:val="00604EC0"/>
    <w:rsid w:val="00606538"/>
    <w:rsid w:val="00612503"/>
    <w:rsid w:val="0061259D"/>
    <w:rsid w:val="00612C4E"/>
    <w:rsid w:val="00613D7F"/>
    <w:rsid w:val="006142FF"/>
    <w:rsid w:val="006149A0"/>
    <w:rsid w:val="0062249D"/>
    <w:rsid w:val="00624269"/>
    <w:rsid w:val="00625009"/>
    <w:rsid w:val="00626ADA"/>
    <w:rsid w:val="00627F9D"/>
    <w:rsid w:val="00635E6C"/>
    <w:rsid w:val="0063687D"/>
    <w:rsid w:val="00642B76"/>
    <w:rsid w:val="00647473"/>
    <w:rsid w:val="00647CE0"/>
    <w:rsid w:val="00650344"/>
    <w:rsid w:val="00650708"/>
    <w:rsid w:val="00656393"/>
    <w:rsid w:val="00657E31"/>
    <w:rsid w:val="0066447A"/>
    <w:rsid w:val="00664C98"/>
    <w:rsid w:val="00665E6B"/>
    <w:rsid w:val="006661DC"/>
    <w:rsid w:val="006677A0"/>
    <w:rsid w:val="00676433"/>
    <w:rsid w:val="00680709"/>
    <w:rsid w:val="00680820"/>
    <w:rsid w:val="0068207B"/>
    <w:rsid w:val="00683930"/>
    <w:rsid w:val="006841BD"/>
    <w:rsid w:val="006850D1"/>
    <w:rsid w:val="00686572"/>
    <w:rsid w:val="00692316"/>
    <w:rsid w:val="00692B4A"/>
    <w:rsid w:val="00692DE2"/>
    <w:rsid w:val="00694FB0"/>
    <w:rsid w:val="00695313"/>
    <w:rsid w:val="00695678"/>
    <w:rsid w:val="006965D1"/>
    <w:rsid w:val="00697D62"/>
    <w:rsid w:val="006A2D01"/>
    <w:rsid w:val="006B016B"/>
    <w:rsid w:val="006B05EC"/>
    <w:rsid w:val="006B0BB1"/>
    <w:rsid w:val="006B3124"/>
    <w:rsid w:val="006B6B86"/>
    <w:rsid w:val="006C0139"/>
    <w:rsid w:val="006C1924"/>
    <w:rsid w:val="006C3916"/>
    <w:rsid w:val="006C58F8"/>
    <w:rsid w:val="006D00EC"/>
    <w:rsid w:val="006D2DEB"/>
    <w:rsid w:val="006D32D4"/>
    <w:rsid w:val="006D3CEB"/>
    <w:rsid w:val="006D5FC0"/>
    <w:rsid w:val="006D7BE5"/>
    <w:rsid w:val="006E3D64"/>
    <w:rsid w:val="006E68FA"/>
    <w:rsid w:val="006E6939"/>
    <w:rsid w:val="006F04F4"/>
    <w:rsid w:val="006F2009"/>
    <w:rsid w:val="006F5CA8"/>
    <w:rsid w:val="006F722C"/>
    <w:rsid w:val="00700820"/>
    <w:rsid w:val="007014C8"/>
    <w:rsid w:val="00702C50"/>
    <w:rsid w:val="00702FFB"/>
    <w:rsid w:val="007033E0"/>
    <w:rsid w:val="007076B3"/>
    <w:rsid w:val="00707BAA"/>
    <w:rsid w:val="00711D25"/>
    <w:rsid w:val="00712262"/>
    <w:rsid w:val="00713148"/>
    <w:rsid w:val="007131B6"/>
    <w:rsid w:val="00714FBC"/>
    <w:rsid w:val="0072139B"/>
    <w:rsid w:val="00724DC0"/>
    <w:rsid w:val="007305C2"/>
    <w:rsid w:val="00733987"/>
    <w:rsid w:val="00734B2E"/>
    <w:rsid w:val="007403BE"/>
    <w:rsid w:val="00740B3E"/>
    <w:rsid w:val="007416AB"/>
    <w:rsid w:val="007438A9"/>
    <w:rsid w:val="00744657"/>
    <w:rsid w:val="0074685E"/>
    <w:rsid w:val="00746AF2"/>
    <w:rsid w:val="00747020"/>
    <w:rsid w:val="007472DA"/>
    <w:rsid w:val="00747EE6"/>
    <w:rsid w:val="00750556"/>
    <w:rsid w:val="00754C29"/>
    <w:rsid w:val="007574CC"/>
    <w:rsid w:val="0076211C"/>
    <w:rsid w:val="007647A0"/>
    <w:rsid w:val="0076798D"/>
    <w:rsid w:val="00767D8B"/>
    <w:rsid w:val="00767FCC"/>
    <w:rsid w:val="007714C0"/>
    <w:rsid w:val="00771B35"/>
    <w:rsid w:val="00775467"/>
    <w:rsid w:val="00775D40"/>
    <w:rsid w:val="0077655A"/>
    <w:rsid w:val="007770D4"/>
    <w:rsid w:val="007801DA"/>
    <w:rsid w:val="007824A4"/>
    <w:rsid w:val="0078263E"/>
    <w:rsid w:val="00786077"/>
    <w:rsid w:val="007871CA"/>
    <w:rsid w:val="00787236"/>
    <w:rsid w:val="00790886"/>
    <w:rsid w:val="007911CF"/>
    <w:rsid w:val="007926FC"/>
    <w:rsid w:val="00792C6D"/>
    <w:rsid w:val="00795573"/>
    <w:rsid w:val="007963B2"/>
    <w:rsid w:val="007A2737"/>
    <w:rsid w:val="007A5CE0"/>
    <w:rsid w:val="007A6E2F"/>
    <w:rsid w:val="007A7F01"/>
    <w:rsid w:val="007C1217"/>
    <w:rsid w:val="007C72BA"/>
    <w:rsid w:val="007D21E3"/>
    <w:rsid w:val="007D59AB"/>
    <w:rsid w:val="007D7E87"/>
    <w:rsid w:val="007E044D"/>
    <w:rsid w:val="007E1FA6"/>
    <w:rsid w:val="007E2B4D"/>
    <w:rsid w:val="007E5C84"/>
    <w:rsid w:val="007E6BDB"/>
    <w:rsid w:val="007F1059"/>
    <w:rsid w:val="007F6A3E"/>
    <w:rsid w:val="007F73C7"/>
    <w:rsid w:val="00802D0F"/>
    <w:rsid w:val="0080504D"/>
    <w:rsid w:val="008052CA"/>
    <w:rsid w:val="008054FF"/>
    <w:rsid w:val="00810E51"/>
    <w:rsid w:val="00811AF3"/>
    <w:rsid w:val="00813B9E"/>
    <w:rsid w:val="008144C2"/>
    <w:rsid w:val="008147AB"/>
    <w:rsid w:val="008214FB"/>
    <w:rsid w:val="008221A4"/>
    <w:rsid w:val="00822574"/>
    <w:rsid w:val="0082298B"/>
    <w:rsid w:val="0082701A"/>
    <w:rsid w:val="008317DB"/>
    <w:rsid w:val="00831D6D"/>
    <w:rsid w:val="0083220E"/>
    <w:rsid w:val="008326CE"/>
    <w:rsid w:val="008337FF"/>
    <w:rsid w:val="008425DE"/>
    <w:rsid w:val="00842DB0"/>
    <w:rsid w:val="00843AA4"/>
    <w:rsid w:val="008478B3"/>
    <w:rsid w:val="008510BC"/>
    <w:rsid w:val="0085169F"/>
    <w:rsid w:val="0085322A"/>
    <w:rsid w:val="00854B3E"/>
    <w:rsid w:val="00860604"/>
    <w:rsid w:val="008617CB"/>
    <w:rsid w:val="008621C5"/>
    <w:rsid w:val="00863522"/>
    <w:rsid w:val="00865404"/>
    <w:rsid w:val="008743F4"/>
    <w:rsid w:val="0087532E"/>
    <w:rsid w:val="00875DD3"/>
    <w:rsid w:val="00880A92"/>
    <w:rsid w:val="008819EC"/>
    <w:rsid w:val="00884A2D"/>
    <w:rsid w:val="008915B3"/>
    <w:rsid w:val="00892511"/>
    <w:rsid w:val="00892859"/>
    <w:rsid w:val="008934C8"/>
    <w:rsid w:val="008960D1"/>
    <w:rsid w:val="00896EE7"/>
    <w:rsid w:val="008978A3"/>
    <w:rsid w:val="008A11C1"/>
    <w:rsid w:val="008A25DE"/>
    <w:rsid w:val="008A5241"/>
    <w:rsid w:val="008B151F"/>
    <w:rsid w:val="008B29A4"/>
    <w:rsid w:val="008B33DB"/>
    <w:rsid w:val="008B7E8B"/>
    <w:rsid w:val="008C12ED"/>
    <w:rsid w:val="008C4DE5"/>
    <w:rsid w:val="008C6599"/>
    <w:rsid w:val="008C7BB5"/>
    <w:rsid w:val="008D2357"/>
    <w:rsid w:val="008D6308"/>
    <w:rsid w:val="008D7654"/>
    <w:rsid w:val="008E0561"/>
    <w:rsid w:val="008E5053"/>
    <w:rsid w:val="008E5F70"/>
    <w:rsid w:val="008E6BB5"/>
    <w:rsid w:val="008F010D"/>
    <w:rsid w:val="008F0DC2"/>
    <w:rsid w:val="008F119E"/>
    <w:rsid w:val="008F3AC5"/>
    <w:rsid w:val="008F3FA0"/>
    <w:rsid w:val="008F4681"/>
    <w:rsid w:val="008F65D2"/>
    <w:rsid w:val="008F670F"/>
    <w:rsid w:val="00900377"/>
    <w:rsid w:val="00900EF1"/>
    <w:rsid w:val="00905240"/>
    <w:rsid w:val="00905B46"/>
    <w:rsid w:val="00906335"/>
    <w:rsid w:val="00906513"/>
    <w:rsid w:val="009118B2"/>
    <w:rsid w:val="00915A51"/>
    <w:rsid w:val="00916C1B"/>
    <w:rsid w:val="0092138D"/>
    <w:rsid w:val="00923506"/>
    <w:rsid w:val="00924584"/>
    <w:rsid w:val="00925430"/>
    <w:rsid w:val="00926126"/>
    <w:rsid w:val="00926840"/>
    <w:rsid w:val="00926CFF"/>
    <w:rsid w:val="00926E57"/>
    <w:rsid w:val="00926F1C"/>
    <w:rsid w:val="009270A9"/>
    <w:rsid w:val="0092796D"/>
    <w:rsid w:val="00930F17"/>
    <w:rsid w:val="00932146"/>
    <w:rsid w:val="00933F48"/>
    <w:rsid w:val="009343AB"/>
    <w:rsid w:val="00934798"/>
    <w:rsid w:val="00935E08"/>
    <w:rsid w:val="009367E5"/>
    <w:rsid w:val="009424A2"/>
    <w:rsid w:val="0094263A"/>
    <w:rsid w:val="00942D74"/>
    <w:rsid w:val="00945BD1"/>
    <w:rsid w:val="009472E2"/>
    <w:rsid w:val="00950B09"/>
    <w:rsid w:val="00951287"/>
    <w:rsid w:val="0095432D"/>
    <w:rsid w:val="009547DC"/>
    <w:rsid w:val="009557CB"/>
    <w:rsid w:val="00956910"/>
    <w:rsid w:val="009569B6"/>
    <w:rsid w:val="00956E6E"/>
    <w:rsid w:val="00960A16"/>
    <w:rsid w:val="009644C5"/>
    <w:rsid w:val="0096474E"/>
    <w:rsid w:val="00964849"/>
    <w:rsid w:val="00964A9A"/>
    <w:rsid w:val="00965D84"/>
    <w:rsid w:val="00967768"/>
    <w:rsid w:val="0097044B"/>
    <w:rsid w:val="009704D8"/>
    <w:rsid w:val="00970F8B"/>
    <w:rsid w:val="00972289"/>
    <w:rsid w:val="00973430"/>
    <w:rsid w:val="00977D71"/>
    <w:rsid w:val="00985510"/>
    <w:rsid w:val="00986F88"/>
    <w:rsid w:val="0098794B"/>
    <w:rsid w:val="009879D4"/>
    <w:rsid w:val="009904A6"/>
    <w:rsid w:val="009934B0"/>
    <w:rsid w:val="009947B0"/>
    <w:rsid w:val="00994C1F"/>
    <w:rsid w:val="00995DC2"/>
    <w:rsid w:val="009966E9"/>
    <w:rsid w:val="00997182"/>
    <w:rsid w:val="00997DFC"/>
    <w:rsid w:val="009A155C"/>
    <w:rsid w:val="009A1D77"/>
    <w:rsid w:val="009A3CC0"/>
    <w:rsid w:val="009A47FB"/>
    <w:rsid w:val="009A7B07"/>
    <w:rsid w:val="009B02AA"/>
    <w:rsid w:val="009B36A4"/>
    <w:rsid w:val="009B795A"/>
    <w:rsid w:val="009B79C6"/>
    <w:rsid w:val="009C1413"/>
    <w:rsid w:val="009C2429"/>
    <w:rsid w:val="009C5697"/>
    <w:rsid w:val="009D3834"/>
    <w:rsid w:val="009D3C39"/>
    <w:rsid w:val="009D4C14"/>
    <w:rsid w:val="009D6722"/>
    <w:rsid w:val="009E1B63"/>
    <w:rsid w:val="009E1F75"/>
    <w:rsid w:val="009E2A81"/>
    <w:rsid w:val="009E3E97"/>
    <w:rsid w:val="009E3EDA"/>
    <w:rsid w:val="009E41BB"/>
    <w:rsid w:val="009E44F9"/>
    <w:rsid w:val="009E4B73"/>
    <w:rsid w:val="009E597D"/>
    <w:rsid w:val="009F0E8F"/>
    <w:rsid w:val="009F4DBE"/>
    <w:rsid w:val="009F4FF5"/>
    <w:rsid w:val="009F615C"/>
    <w:rsid w:val="00A021FD"/>
    <w:rsid w:val="00A0513A"/>
    <w:rsid w:val="00A14A15"/>
    <w:rsid w:val="00A14E11"/>
    <w:rsid w:val="00A1519F"/>
    <w:rsid w:val="00A21D61"/>
    <w:rsid w:val="00A23D96"/>
    <w:rsid w:val="00A25574"/>
    <w:rsid w:val="00A25D88"/>
    <w:rsid w:val="00A2602A"/>
    <w:rsid w:val="00A26504"/>
    <w:rsid w:val="00A26E53"/>
    <w:rsid w:val="00A30035"/>
    <w:rsid w:val="00A302D3"/>
    <w:rsid w:val="00A3228F"/>
    <w:rsid w:val="00A32E13"/>
    <w:rsid w:val="00A344B1"/>
    <w:rsid w:val="00A34DC0"/>
    <w:rsid w:val="00A362D1"/>
    <w:rsid w:val="00A41429"/>
    <w:rsid w:val="00A431D4"/>
    <w:rsid w:val="00A46AD5"/>
    <w:rsid w:val="00A471D9"/>
    <w:rsid w:val="00A52D13"/>
    <w:rsid w:val="00A53956"/>
    <w:rsid w:val="00A571F6"/>
    <w:rsid w:val="00A6173C"/>
    <w:rsid w:val="00A62171"/>
    <w:rsid w:val="00A674E6"/>
    <w:rsid w:val="00A67C3E"/>
    <w:rsid w:val="00A72516"/>
    <w:rsid w:val="00A73430"/>
    <w:rsid w:val="00A76248"/>
    <w:rsid w:val="00A81F52"/>
    <w:rsid w:val="00A84CF0"/>
    <w:rsid w:val="00A86ED3"/>
    <w:rsid w:val="00A86F83"/>
    <w:rsid w:val="00A879E0"/>
    <w:rsid w:val="00A900D9"/>
    <w:rsid w:val="00A90705"/>
    <w:rsid w:val="00A90C56"/>
    <w:rsid w:val="00A92F3A"/>
    <w:rsid w:val="00A940FB"/>
    <w:rsid w:val="00A9485D"/>
    <w:rsid w:val="00A97315"/>
    <w:rsid w:val="00A97389"/>
    <w:rsid w:val="00AB3B26"/>
    <w:rsid w:val="00AB412A"/>
    <w:rsid w:val="00AB4ACD"/>
    <w:rsid w:val="00AB7C05"/>
    <w:rsid w:val="00AC08BA"/>
    <w:rsid w:val="00AC0CAF"/>
    <w:rsid w:val="00AC21A0"/>
    <w:rsid w:val="00AC74A2"/>
    <w:rsid w:val="00AD04C8"/>
    <w:rsid w:val="00AD0620"/>
    <w:rsid w:val="00AD0AA7"/>
    <w:rsid w:val="00AD147B"/>
    <w:rsid w:val="00AD25E7"/>
    <w:rsid w:val="00AD5FE2"/>
    <w:rsid w:val="00AD67B1"/>
    <w:rsid w:val="00AD6800"/>
    <w:rsid w:val="00AE0793"/>
    <w:rsid w:val="00AE1918"/>
    <w:rsid w:val="00AE1A09"/>
    <w:rsid w:val="00AE4E2B"/>
    <w:rsid w:val="00AE528B"/>
    <w:rsid w:val="00AF1498"/>
    <w:rsid w:val="00AF4A74"/>
    <w:rsid w:val="00AF4D15"/>
    <w:rsid w:val="00AF62B6"/>
    <w:rsid w:val="00AF7B3E"/>
    <w:rsid w:val="00AF7F60"/>
    <w:rsid w:val="00B00992"/>
    <w:rsid w:val="00B023BF"/>
    <w:rsid w:val="00B030E3"/>
    <w:rsid w:val="00B03F07"/>
    <w:rsid w:val="00B05028"/>
    <w:rsid w:val="00B0629B"/>
    <w:rsid w:val="00B065B2"/>
    <w:rsid w:val="00B06EFE"/>
    <w:rsid w:val="00B07766"/>
    <w:rsid w:val="00B11B58"/>
    <w:rsid w:val="00B122CC"/>
    <w:rsid w:val="00B12BF6"/>
    <w:rsid w:val="00B164C7"/>
    <w:rsid w:val="00B20EF9"/>
    <w:rsid w:val="00B217F6"/>
    <w:rsid w:val="00B22CBB"/>
    <w:rsid w:val="00B26E9B"/>
    <w:rsid w:val="00B277C6"/>
    <w:rsid w:val="00B27864"/>
    <w:rsid w:val="00B309E8"/>
    <w:rsid w:val="00B30AF9"/>
    <w:rsid w:val="00B30BBC"/>
    <w:rsid w:val="00B356D0"/>
    <w:rsid w:val="00B40D0E"/>
    <w:rsid w:val="00B4394C"/>
    <w:rsid w:val="00B469FE"/>
    <w:rsid w:val="00B512AB"/>
    <w:rsid w:val="00B521D0"/>
    <w:rsid w:val="00B56965"/>
    <w:rsid w:val="00B57240"/>
    <w:rsid w:val="00B6283D"/>
    <w:rsid w:val="00B651DC"/>
    <w:rsid w:val="00B679CE"/>
    <w:rsid w:val="00B71AA1"/>
    <w:rsid w:val="00B75B68"/>
    <w:rsid w:val="00B82B2A"/>
    <w:rsid w:val="00B916DF"/>
    <w:rsid w:val="00B91906"/>
    <w:rsid w:val="00B95D98"/>
    <w:rsid w:val="00B96C28"/>
    <w:rsid w:val="00B96E1F"/>
    <w:rsid w:val="00B97664"/>
    <w:rsid w:val="00BA3A5D"/>
    <w:rsid w:val="00BA3CDD"/>
    <w:rsid w:val="00BA4D3C"/>
    <w:rsid w:val="00BA55E7"/>
    <w:rsid w:val="00BA7E06"/>
    <w:rsid w:val="00BB19A4"/>
    <w:rsid w:val="00BB315E"/>
    <w:rsid w:val="00BB7C6A"/>
    <w:rsid w:val="00BC217F"/>
    <w:rsid w:val="00BC2209"/>
    <w:rsid w:val="00BC4B3C"/>
    <w:rsid w:val="00BC4D64"/>
    <w:rsid w:val="00BC64A1"/>
    <w:rsid w:val="00BC710B"/>
    <w:rsid w:val="00BD06C0"/>
    <w:rsid w:val="00BD1F68"/>
    <w:rsid w:val="00BD27C5"/>
    <w:rsid w:val="00BD33CD"/>
    <w:rsid w:val="00BD6549"/>
    <w:rsid w:val="00BD65D3"/>
    <w:rsid w:val="00BE030E"/>
    <w:rsid w:val="00BE0F6C"/>
    <w:rsid w:val="00BE23E6"/>
    <w:rsid w:val="00BE24AD"/>
    <w:rsid w:val="00BE29E1"/>
    <w:rsid w:val="00BE355A"/>
    <w:rsid w:val="00BE3C75"/>
    <w:rsid w:val="00BE408B"/>
    <w:rsid w:val="00BE41C7"/>
    <w:rsid w:val="00BE46E9"/>
    <w:rsid w:val="00BE60D0"/>
    <w:rsid w:val="00BF09A4"/>
    <w:rsid w:val="00BF23D3"/>
    <w:rsid w:val="00BF4042"/>
    <w:rsid w:val="00BF4703"/>
    <w:rsid w:val="00BF4817"/>
    <w:rsid w:val="00BF55CC"/>
    <w:rsid w:val="00BF586D"/>
    <w:rsid w:val="00C00B62"/>
    <w:rsid w:val="00C02BBB"/>
    <w:rsid w:val="00C0341B"/>
    <w:rsid w:val="00C048CF"/>
    <w:rsid w:val="00C06F66"/>
    <w:rsid w:val="00C07EBE"/>
    <w:rsid w:val="00C11655"/>
    <w:rsid w:val="00C124FD"/>
    <w:rsid w:val="00C14880"/>
    <w:rsid w:val="00C15AD1"/>
    <w:rsid w:val="00C16471"/>
    <w:rsid w:val="00C16EF9"/>
    <w:rsid w:val="00C20F1E"/>
    <w:rsid w:val="00C2169D"/>
    <w:rsid w:val="00C2295F"/>
    <w:rsid w:val="00C22987"/>
    <w:rsid w:val="00C243D5"/>
    <w:rsid w:val="00C25B0E"/>
    <w:rsid w:val="00C268A6"/>
    <w:rsid w:val="00C30FE6"/>
    <w:rsid w:val="00C3131E"/>
    <w:rsid w:val="00C3176A"/>
    <w:rsid w:val="00C330DC"/>
    <w:rsid w:val="00C33E42"/>
    <w:rsid w:val="00C35819"/>
    <w:rsid w:val="00C374DB"/>
    <w:rsid w:val="00C409E4"/>
    <w:rsid w:val="00C43C62"/>
    <w:rsid w:val="00C47095"/>
    <w:rsid w:val="00C5138E"/>
    <w:rsid w:val="00C5152B"/>
    <w:rsid w:val="00C524F6"/>
    <w:rsid w:val="00C52F9A"/>
    <w:rsid w:val="00C55E50"/>
    <w:rsid w:val="00C5644B"/>
    <w:rsid w:val="00C60AD6"/>
    <w:rsid w:val="00C63AA4"/>
    <w:rsid w:val="00C64123"/>
    <w:rsid w:val="00C64148"/>
    <w:rsid w:val="00C64EE3"/>
    <w:rsid w:val="00C664CD"/>
    <w:rsid w:val="00C665E7"/>
    <w:rsid w:val="00C67949"/>
    <w:rsid w:val="00C71495"/>
    <w:rsid w:val="00C71C0A"/>
    <w:rsid w:val="00C73AC8"/>
    <w:rsid w:val="00C7656F"/>
    <w:rsid w:val="00C81FFE"/>
    <w:rsid w:val="00C83754"/>
    <w:rsid w:val="00C8399C"/>
    <w:rsid w:val="00C84969"/>
    <w:rsid w:val="00C85487"/>
    <w:rsid w:val="00C901F8"/>
    <w:rsid w:val="00C92111"/>
    <w:rsid w:val="00C94743"/>
    <w:rsid w:val="00C95E51"/>
    <w:rsid w:val="00C96133"/>
    <w:rsid w:val="00C966DE"/>
    <w:rsid w:val="00CA14D0"/>
    <w:rsid w:val="00CA19D9"/>
    <w:rsid w:val="00CA4E5D"/>
    <w:rsid w:val="00CB271A"/>
    <w:rsid w:val="00CB3A8C"/>
    <w:rsid w:val="00CB3DE7"/>
    <w:rsid w:val="00CB41B5"/>
    <w:rsid w:val="00CB5AC2"/>
    <w:rsid w:val="00CB679A"/>
    <w:rsid w:val="00CB6F85"/>
    <w:rsid w:val="00CB7D65"/>
    <w:rsid w:val="00CC4896"/>
    <w:rsid w:val="00CC53CF"/>
    <w:rsid w:val="00CC70EB"/>
    <w:rsid w:val="00CC764E"/>
    <w:rsid w:val="00CD0516"/>
    <w:rsid w:val="00CD0BE9"/>
    <w:rsid w:val="00CD4712"/>
    <w:rsid w:val="00CD5079"/>
    <w:rsid w:val="00CD5A74"/>
    <w:rsid w:val="00CD6965"/>
    <w:rsid w:val="00CE3C96"/>
    <w:rsid w:val="00CE4079"/>
    <w:rsid w:val="00CE49F7"/>
    <w:rsid w:val="00CE63A1"/>
    <w:rsid w:val="00CF5EA6"/>
    <w:rsid w:val="00CF60DF"/>
    <w:rsid w:val="00D00D59"/>
    <w:rsid w:val="00D028E0"/>
    <w:rsid w:val="00D02F46"/>
    <w:rsid w:val="00D0399E"/>
    <w:rsid w:val="00D06310"/>
    <w:rsid w:val="00D0698F"/>
    <w:rsid w:val="00D071FF"/>
    <w:rsid w:val="00D0778B"/>
    <w:rsid w:val="00D1275D"/>
    <w:rsid w:val="00D13597"/>
    <w:rsid w:val="00D22973"/>
    <w:rsid w:val="00D22A72"/>
    <w:rsid w:val="00D22B5B"/>
    <w:rsid w:val="00D24B41"/>
    <w:rsid w:val="00D2775E"/>
    <w:rsid w:val="00D32092"/>
    <w:rsid w:val="00D33B15"/>
    <w:rsid w:val="00D3450C"/>
    <w:rsid w:val="00D35C1F"/>
    <w:rsid w:val="00D36FDC"/>
    <w:rsid w:val="00D453F7"/>
    <w:rsid w:val="00D4557C"/>
    <w:rsid w:val="00D50E39"/>
    <w:rsid w:val="00D526F4"/>
    <w:rsid w:val="00D5653C"/>
    <w:rsid w:val="00D568A4"/>
    <w:rsid w:val="00D57BE0"/>
    <w:rsid w:val="00D618E5"/>
    <w:rsid w:val="00D64C63"/>
    <w:rsid w:val="00D65A6B"/>
    <w:rsid w:val="00D660E3"/>
    <w:rsid w:val="00D7160E"/>
    <w:rsid w:val="00D74D54"/>
    <w:rsid w:val="00D76CF9"/>
    <w:rsid w:val="00D83159"/>
    <w:rsid w:val="00D84CD1"/>
    <w:rsid w:val="00D859B6"/>
    <w:rsid w:val="00D866EF"/>
    <w:rsid w:val="00D90769"/>
    <w:rsid w:val="00D914F7"/>
    <w:rsid w:val="00D94A2F"/>
    <w:rsid w:val="00DA0195"/>
    <w:rsid w:val="00DA0A75"/>
    <w:rsid w:val="00DA24BD"/>
    <w:rsid w:val="00DA299A"/>
    <w:rsid w:val="00DA661A"/>
    <w:rsid w:val="00DA7D18"/>
    <w:rsid w:val="00DB1003"/>
    <w:rsid w:val="00DB2159"/>
    <w:rsid w:val="00DB564D"/>
    <w:rsid w:val="00DB6450"/>
    <w:rsid w:val="00DB6455"/>
    <w:rsid w:val="00DB765D"/>
    <w:rsid w:val="00DC0EB6"/>
    <w:rsid w:val="00DC2E17"/>
    <w:rsid w:val="00DC5C1A"/>
    <w:rsid w:val="00DC6DDD"/>
    <w:rsid w:val="00DD097C"/>
    <w:rsid w:val="00DD1D60"/>
    <w:rsid w:val="00DD2974"/>
    <w:rsid w:val="00DD4730"/>
    <w:rsid w:val="00DD5673"/>
    <w:rsid w:val="00DD6EF9"/>
    <w:rsid w:val="00DD7EB0"/>
    <w:rsid w:val="00DE0EFC"/>
    <w:rsid w:val="00DE1154"/>
    <w:rsid w:val="00DE13B5"/>
    <w:rsid w:val="00DE4174"/>
    <w:rsid w:val="00DE51DF"/>
    <w:rsid w:val="00DE5D03"/>
    <w:rsid w:val="00DF0194"/>
    <w:rsid w:val="00DF2A45"/>
    <w:rsid w:val="00DF2A75"/>
    <w:rsid w:val="00DF37E9"/>
    <w:rsid w:val="00DF5AED"/>
    <w:rsid w:val="00DF67DB"/>
    <w:rsid w:val="00DF7945"/>
    <w:rsid w:val="00E009FD"/>
    <w:rsid w:val="00E031F9"/>
    <w:rsid w:val="00E05A9C"/>
    <w:rsid w:val="00E06781"/>
    <w:rsid w:val="00E1038A"/>
    <w:rsid w:val="00E11CEB"/>
    <w:rsid w:val="00E17E59"/>
    <w:rsid w:val="00E215CD"/>
    <w:rsid w:val="00E22E43"/>
    <w:rsid w:val="00E2471D"/>
    <w:rsid w:val="00E2494F"/>
    <w:rsid w:val="00E27FAE"/>
    <w:rsid w:val="00E30A1C"/>
    <w:rsid w:val="00E31026"/>
    <w:rsid w:val="00E312B1"/>
    <w:rsid w:val="00E31559"/>
    <w:rsid w:val="00E31C07"/>
    <w:rsid w:val="00E328AB"/>
    <w:rsid w:val="00E341EE"/>
    <w:rsid w:val="00E35156"/>
    <w:rsid w:val="00E35E40"/>
    <w:rsid w:val="00E36926"/>
    <w:rsid w:val="00E404CC"/>
    <w:rsid w:val="00E4102C"/>
    <w:rsid w:val="00E426D5"/>
    <w:rsid w:val="00E43912"/>
    <w:rsid w:val="00E4524B"/>
    <w:rsid w:val="00E50717"/>
    <w:rsid w:val="00E5102A"/>
    <w:rsid w:val="00E53129"/>
    <w:rsid w:val="00E54650"/>
    <w:rsid w:val="00E55824"/>
    <w:rsid w:val="00E561CC"/>
    <w:rsid w:val="00E575E4"/>
    <w:rsid w:val="00E57DF6"/>
    <w:rsid w:val="00E630DD"/>
    <w:rsid w:val="00E66B3D"/>
    <w:rsid w:val="00E702E2"/>
    <w:rsid w:val="00E7061F"/>
    <w:rsid w:val="00E71A0D"/>
    <w:rsid w:val="00E71AB0"/>
    <w:rsid w:val="00E73E69"/>
    <w:rsid w:val="00E7518C"/>
    <w:rsid w:val="00E77A8D"/>
    <w:rsid w:val="00E83355"/>
    <w:rsid w:val="00E848F8"/>
    <w:rsid w:val="00E873C9"/>
    <w:rsid w:val="00E90605"/>
    <w:rsid w:val="00E907C9"/>
    <w:rsid w:val="00E93C00"/>
    <w:rsid w:val="00E94326"/>
    <w:rsid w:val="00E952E9"/>
    <w:rsid w:val="00E9708D"/>
    <w:rsid w:val="00E97773"/>
    <w:rsid w:val="00EA03FC"/>
    <w:rsid w:val="00EA3751"/>
    <w:rsid w:val="00EA6F68"/>
    <w:rsid w:val="00EA7ED3"/>
    <w:rsid w:val="00EB02B9"/>
    <w:rsid w:val="00EB056A"/>
    <w:rsid w:val="00EB0C39"/>
    <w:rsid w:val="00EB2FD4"/>
    <w:rsid w:val="00EB415F"/>
    <w:rsid w:val="00EB4384"/>
    <w:rsid w:val="00EC397A"/>
    <w:rsid w:val="00EC4607"/>
    <w:rsid w:val="00EC5CA6"/>
    <w:rsid w:val="00ED0CDE"/>
    <w:rsid w:val="00ED44AA"/>
    <w:rsid w:val="00ED5815"/>
    <w:rsid w:val="00ED5AE6"/>
    <w:rsid w:val="00ED7F1A"/>
    <w:rsid w:val="00EE1CE0"/>
    <w:rsid w:val="00EE23C4"/>
    <w:rsid w:val="00EE2864"/>
    <w:rsid w:val="00EE33DE"/>
    <w:rsid w:val="00EE507E"/>
    <w:rsid w:val="00EE58BA"/>
    <w:rsid w:val="00EF0B39"/>
    <w:rsid w:val="00EF2DE3"/>
    <w:rsid w:val="00EF6041"/>
    <w:rsid w:val="00EF67DF"/>
    <w:rsid w:val="00EF6EA6"/>
    <w:rsid w:val="00F01E3C"/>
    <w:rsid w:val="00F05CE8"/>
    <w:rsid w:val="00F05DB4"/>
    <w:rsid w:val="00F063BB"/>
    <w:rsid w:val="00F10123"/>
    <w:rsid w:val="00F104EA"/>
    <w:rsid w:val="00F10C89"/>
    <w:rsid w:val="00F11284"/>
    <w:rsid w:val="00F13D37"/>
    <w:rsid w:val="00F1670D"/>
    <w:rsid w:val="00F17AF8"/>
    <w:rsid w:val="00F2014F"/>
    <w:rsid w:val="00F243D7"/>
    <w:rsid w:val="00F26597"/>
    <w:rsid w:val="00F27BC9"/>
    <w:rsid w:val="00F31F02"/>
    <w:rsid w:val="00F33537"/>
    <w:rsid w:val="00F35B21"/>
    <w:rsid w:val="00F371FD"/>
    <w:rsid w:val="00F372D7"/>
    <w:rsid w:val="00F37E21"/>
    <w:rsid w:val="00F4029F"/>
    <w:rsid w:val="00F402BD"/>
    <w:rsid w:val="00F4264A"/>
    <w:rsid w:val="00F477AC"/>
    <w:rsid w:val="00F500BB"/>
    <w:rsid w:val="00F504C0"/>
    <w:rsid w:val="00F51886"/>
    <w:rsid w:val="00F51920"/>
    <w:rsid w:val="00F527E3"/>
    <w:rsid w:val="00F5349E"/>
    <w:rsid w:val="00F5449E"/>
    <w:rsid w:val="00F54F70"/>
    <w:rsid w:val="00F554FD"/>
    <w:rsid w:val="00F564AC"/>
    <w:rsid w:val="00F56561"/>
    <w:rsid w:val="00F573A2"/>
    <w:rsid w:val="00F60C07"/>
    <w:rsid w:val="00F60CD7"/>
    <w:rsid w:val="00F61C1C"/>
    <w:rsid w:val="00F62078"/>
    <w:rsid w:val="00F65196"/>
    <w:rsid w:val="00F6553A"/>
    <w:rsid w:val="00F65DC5"/>
    <w:rsid w:val="00F67A9E"/>
    <w:rsid w:val="00F71332"/>
    <w:rsid w:val="00F7210E"/>
    <w:rsid w:val="00F725F6"/>
    <w:rsid w:val="00F74F64"/>
    <w:rsid w:val="00F758D4"/>
    <w:rsid w:val="00F81273"/>
    <w:rsid w:val="00F852FF"/>
    <w:rsid w:val="00F85777"/>
    <w:rsid w:val="00F86025"/>
    <w:rsid w:val="00F86EDC"/>
    <w:rsid w:val="00F93976"/>
    <w:rsid w:val="00F94ECD"/>
    <w:rsid w:val="00F9527F"/>
    <w:rsid w:val="00F97578"/>
    <w:rsid w:val="00F979F6"/>
    <w:rsid w:val="00FA19C0"/>
    <w:rsid w:val="00FA46EC"/>
    <w:rsid w:val="00FA4C24"/>
    <w:rsid w:val="00FA6036"/>
    <w:rsid w:val="00FA66D0"/>
    <w:rsid w:val="00FA713E"/>
    <w:rsid w:val="00FB0372"/>
    <w:rsid w:val="00FB4DC9"/>
    <w:rsid w:val="00FB5C79"/>
    <w:rsid w:val="00FB5DC3"/>
    <w:rsid w:val="00FB718C"/>
    <w:rsid w:val="00FC1293"/>
    <w:rsid w:val="00FC270F"/>
    <w:rsid w:val="00FC450C"/>
    <w:rsid w:val="00FD14D0"/>
    <w:rsid w:val="00FD2D58"/>
    <w:rsid w:val="00FD2F5E"/>
    <w:rsid w:val="00FD524E"/>
    <w:rsid w:val="00FD525A"/>
    <w:rsid w:val="00FD55B1"/>
    <w:rsid w:val="00FD5F39"/>
    <w:rsid w:val="00FD629B"/>
    <w:rsid w:val="00FD680C"/>
    <w:rsid w:val="00FE0FFB"/>
    <w:rsid w:val="00FE292D"/>
    <w:rsid w:val="00FE3070"/>
    <w:rsid w:val="00FE3E57"/>
    <w:rsid w:val="00FE41B8"/>
    <w:rsid w:val="00FE48E0"/>
    <w:rsid w:val="00FE5756"/>
    <w:rsid w:val="00FE706F"/>
    <w:rsid w:val="00FE7CF5"/>
    <w:rsid w:val="00FF01D9"/>
    <w:rsid w:val="00FF0668"/>
    <w:rsid w:val="00FF10A3"/>
    <w:rsid w:val="00FF1F7F"/>
    <w:rsid w:val="00FF58A5"/>
    <w:rsid w:val="00FF6B71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DBB4B4"/>
  <w15:chartTrackingRefBased/>
  <w15:docId w15:val="{576C00A9-7737-439A-9CA0-5D3F11F8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C8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3B26"/>
    <w:pPr>
      <w:keepNext/>
      <w:suppressAutoHyphens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ru-RU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6D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53129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ий шрифт абзацу1"/>
  </w:style>
  <w:style w:type="character" w:styleId="a3">
    <w:name w:val="Strong"/>
    <w:uiPriority w:val="22"/>
    <w:qFormat/>
    <w:rPr>
      <w:rFonts w:ascii="Times New Roman" w:hAnsi="Times New Roman" w:cs="Times New Roman"/>
      <w:b/>
      <w:bCs/>
    </w:rPr>
  </w:style>
  <w:style w:type="character" w:styleId="a4">
    <w:name w:val="Hyperlink"/>
    <w:rPr>
      <w:rFonts w:ascii="Times New Roman" w:hAnsi="Times New Roman" w:cs="Times New Roman"/>
      <w:color w:val="0000FF"/>
      <w:u w:val="single"/>
    </w:rPr>
  </w:style>
  <w:style w:type="character" w:customStyle="1" w:styleId="a5">
    <w:name w:val="Основний текст Знак"/>
    <w:rPr>
      <w:sz w:val="28"/>
      <w:szCs w:val="28"/>
      <w:lang w:val="uk-UA" w:eastAsia="ar-SA" w:bidi="ar-SA"/>
    </w:rPr>
  </w:style>
  <w:style w:type="character" w:customStyle="1" w:styleId="apple-converted-space">
    <w:name w:val="apple-converted-space"/>
    <w:basedOn w:val="11"/>
  </w:style>
  <w:style w:type="character" w:styleId="a6">
    <w:name w:val="Emphasis"/>
    <w:uiPriority w:val="20"/>
    <w:qFormat/>
    <w:rPr>
      <w:i/>
      <w:iCs/>
    </w:rPr>
  </w:style>
  <w:style w:type="character" w:customStyle="1" w:styleId="a7">
    <w:name w:val="Символ нумерации"/>
  </w:style>
  <w:style w:type="paragraph" w:customStyle="1" w:styleId="12">
    <w:name w:val="Заголовок1"/>
    <w:basedOn w:val="a"/>
    <w:next w:val="a8"/>
    <w:pPr>
      <w:keepNext/>
      <w:suppressAutoHyphens/>
      <w:spacing w:before="240" w:after="120"/>
    </w:pPr>
    <w:rPr>
      <w:rFonts w:ascii="Arial" w:eastAsia="SimSun" w:hAnsi="Arial" w:cs="Lucida Sans"/>
      <w:sz w:val="28"/>
      <w:szCs w:val="28"/>
      <w:lang w:val="ru-RU" w:eastAsia="ar-SA"/>
    </w:rPr>
  </w:style>
  <w:style w:type="paragraph" w:styleId="a8">
    <w:name w:val="Body Text"/>
    <w:basedOn w:val="a"/>
    <w:pPr>
      <w:suppressAutoHyphens/>
      <w:ind w:firstLine="720"/>
      <w:jc w:val="both"/>
    </w:pPr>
    <w:rPr>
      <w:sz w:val="28"/>
      <w:szCs w:val="28"/>
      <w:lang w:eastAsia="ar-SA"/>
    </w:rPr>
  </w:style>
  <w:style w:type="paragraph" w:styleId="a9">
    <w:name w:val="List"/>
    <w:basedOn w:val="a8"/>
    <w:rPr>
      <w:rFonts w:cs="Lucida Sans"/>
    </w:rPr>
  </w:style>
  <w:style w:type="paragraph" w:customStyle="1" w:styleId="13">
    <w:name w:val="Название1"/>
    <w:basedOn w:val="a"/>
    <w:pPr>
      <w:suppressLineNumbers/>
      <w:suppressAutoHyphens/>
      <w:spacing w:before="120" w:after="120"/>
    </w:pPr>
    <w:rPr>
      <w:rFonts w:cs="Lucida Sans"/>
      <w:i/>
      <w:iCs/>
      <w:lang w:val="ru-RU" w:eastAsia="ar-SA"/>
    </w:rPr>
  </w:style>
  <w:style w:type="paragraph" w:customStyle="1" w:styleId="14">
    <w:name w:val="Указатель1"/>
    <w:basedOn w:val="a"/>
    <w:pPr>
      <w:suppressLineNumbers/>
      <w:suppressAutoHyphens/>
    </w:pPr>
    <w:rPr>
      <w:rFonts w:cs="Lucida Sans"/>
      <w:lang w:val="ru-RU" w:eastAsia="ar-SA"/>
    </w:rPr>
  </w:style>
  <w:style w:type="paragraph" w:customStyle="1" w:styleId="15">
    <w:name w:val="Цитата1"/>
    <w:basedOn w:val="a"/>
    <w:pPr>
      <w:suppressAutoHyphens/>
      <w:spacing w:line="278" w:lineRule="auto"/>
      <w:ind w:left="720" w:right="200" w:firstLine="520"/>
      <w:jc w:val="both"/>
    </w:pPr>
    <w:rPr>
      <w:sz w:val="28"/>
      <w:szCs w:val="28"/>
      <w:lang w:eastAsia="ar-SA"/>
    </w:rPr>
  </w:style>
  <w:style w:type="paragraph" w:styleId="aa">
    <w:name w:val="Normal (Web)"/>
    <w:basedOn w:val="a"/>
    <w:uiPriority w:val="99"/>
    <w:pPr>
      <w:suppressAutoHyphens/>
      <w:spacing w:before="280" w:after="280"/>
    </w:pPr>
    <w:rPr>
      <w:lang w:val="ru-RU" w:eastAsia="ar-SA"/>
    </w:rPr>
  </w:style>
  <w:style w:type="paragraph" w:customStyle="1" w:styleId="tj1">
    <w:name w:val="tj1"/>
    <w:basedOn w:val="a"/>
    <w:pPr>
      <w:suppressAutoHyphens/>
      <w:spacing w:line="203" w:lineRule="atLeast"/>
      <w:jc w:val="both"/>
    </w:pPr>
    <w:rPr>
      <w:sz w:val="16"/>
      <w:szCs w:val="16"/>
      <w:lang w:val="ru-RU" w:eastAsia="ar-SA"/>
    </w:rPr>
  </w:style>
  <w:style w:type="paragraph" w:styleId="ab">
    <w:name w:val="Body Text Indent"/>
    <w:basedOn w:val="a"/>
    <w:pPr>
      <w:suppressAutoHyphens/>
      <w:spacing w:after="120"/>
      <w:ind w:left="283"/>
    </w:pPr>
    <w:rPr>
      <w:lang w:val="ru-RU" w:eastAsia="ar-SA"/>
    </w:rPr>
  </w:style>
  <w:style w:type="paragraph" w:customStyle="1" w:styleId="21">
    <w:name w:val="Основний текст 21"/>
    <w:basedOn w:val="a"/>
    <w:pPr>
      <w:suppressAutoHyphens/>
      <w:spacing w:after="120" w:line="480" w:lineRule="auto"/>
    </w:pPr>
    <w:rPr>
      <w:lang w:val="ru-RU" w:eastAsia="ar-S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ar-SA"/>
    </w:rPr>
  </w:style>
  <w:style w:type="paragraph" w:styleId="ac">
    <w:name w:val="Balloon Text"/>
    <w:basedOn w:val="a"/>
    <w:pPr>
      <w:suppressAutoHyphens/>
    </w:pPr>
    <w:rPr>
      <w:rFonts w:ascii="Tahoma" w:hAnsi="Tahoma" w:cs="Tahoma"/>
      <w:sz w:val="16"/>
      <w:szCs w:val="16"/>
      <w:lang w:val="ru-RU" w:eastAsia="ar-SA"/>
    </w:rPr>
  </w:style>
  <w:style w:type="character" w:customStyle="1" w:styleId="30">
    <w:name w:val="Заголовок 3 Знак"/>
    <w:link w:val="3"/>
    <w:uiPriority w:val="9"/>
    <w:rsid w:val="00E53129"/>
    <w:rPr>
      <w:b/>
      <w:bCs/>
      <w:sz w:val="27"/>
      <w:szCs w:val="27"/>
    </w:rPr>
  </w:style>
  <w:style w:type="paragraph" w:styleId="ad">
    <w:name w:val="List Paragraph"/>
    <w:aliases w:val="List Paragraph1 Знак Знак,Colorful List - Accent 11,No Spacing1,List Paragraph2,List Paragraph11,Абзац списка2,Абзац списка21,Dot pt,F5 List Paragraph,Bullet 1,просто,List Paragraph1,Абзац списка1,Абзац списка3,Абзац списка11,List Paragraph"/>
    <w:basedOn w:val="a"/>
    <w:link w:val="ae"/>
    <w:uiPriority w:val="34"/>
    <w:qFormat/>
    <w:rsid w:val="0036304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AB3B26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ar-SA"/>
    </w:rPr>
  </w:style>
  <w:style w:type="paragraph" w:customStyle="1" w:styleId="af">
    <w:name w:val="Нормальний текст"/>
    <w:basedOn w:val="a"/>
    <w:rsid w:val="000B3B23"/>
    <w:pPr>
      <w:spacing w:before="120"/>
      <w:ind w:firstLine="567"/>
      <w:jc w:val="both"/>
    </w:pPr>
    <w:rPr>
      <w:rFonts w:ascii="Antiqua" w:hAnsi="Antiqua"/>
      <w:sz w:val="26"/>
      <w:szCs w:val="20"/>
    </w:rPr>
  </w:style>
  <w:style w:type="paragraph" w:customStyle="1" w:styleId="rvps2">
    <w:name w:val="rvps2"/>
    <w:basedOn w:val="a"/>
    <w:uiPriority w:val="99"/>
    <w:rsid w:val="000837A7"/>
    <w:pPr>
      <w:spacing w:before="100" w:beforeAutospacing="1" w:after="100" w:afterAutospacing="1"/>
    </w:pPr>
    <w:rPr>
      <w:lang w:val="ru-RU"/>
    </w:rPr>
  </w:style>
  <w:style w:type="paragraph" w:customStyle="1" w:styleId="Standard">
    <w:name w:val="Standard"/>
    <w:uiPriority w:val="99"/>
    <w:rsid w:val="006F04F4"/>
    <w:pPr>
      <w:widowControl w:val="0"/>
      <w:suppressAutoHyphens/>
      <w:autoSpaceDE w:val="0"/>
      <w:autoSpaceDN w:val="0"/>
      <w:textAlignment w:val="baseline"/>
    </w:pPr>
    <w:rPr>
      <w:kern w:val="3"/>
      <w:sz w:val="24"/>
      <w:szCs w:val="24"/>
      <w:lang w:val="ru-RU" w:eastAsia="zh-CN" w:bidi="hi-IN"/>
    </w:rPr>
  </w:style>
  <w:style w:type="character" w:customStyle="1" w:styleId="rvts44">
    <w:name w:val="rvts44"/>
    <w:rsid w:val="00786077"/>
  </w:style>
  <w:style w:type="paragraph" w:styleId="af0">
    <w:name w:val="Plain Text"/>
    <w:basedOn w:val="a"/>
    <w:link w:val="af1"/>
    <w:uiPriority w:val="99"/>
    <w:unhideWhenUsed/>
    <w:rsid w:val="00542403"/>
    <w:rPr>
      <w:rFonts w:ascii="Calibri" w:eastAsia="Calibri" w:hAnsi="Calibri"/>
      <w:sz w:val="22"/>
      <w:szCs w:val="21"/>
      <w:lang w:val="x-none" w:eastAsia="en-US"/>
    </w:rPr>
  </w:style>
  <w:style w:type="character" w:customStyle="1" w:styleId="af1">
    <w:name w:val="Текст Знак"/>
    <w:link w:val="af0"/>
    <w:uiPriority w:val="99"/>
    <w:rsid w:val="00542403"/>
    <w:rPr>
      <w:rFonts w:ascii="Calibri" w:eastAsia="Calibri" w:hAnsi="Calibri"/>
      <w:sz w:val="22"/>
      <w:szCs w:val="21"/>
      <w:lang w:eastAsia="en-US"/>
    </w:rPr>
  </w:style>
  <w:style w:type="paragraph" w:styleId="af2">
    <w:name w:val="No Spacing"/>
    <w:uiPriority w:val="1"/>
    <w:qFormat/>
    <w:rsid w:val="000968CA"/>
    <w:pPr>
      <w:suppressAutoHyphens/>
    </w:pPr>
    <w:rPr>
      <w:sz w:val="24"/>
      <w:szCs w:val="24"/>
      <w:lang w:val="ru-RU" w:eastAsia="ar-SA"/>
    </w:rPr>
  </w:style>
  <w:style w:type="paragraph" w:customStyle="1" w:styleId="StyleZakonu">
    <w:name w:val="StyleZakonu"/>
    <w:basedOn w:val="a"/>
    <w:uiPriority w:val="99"/>
    <w:rsid w:val="000020C2"/>
    <w:pPr>
      <w:spacing w:after="60" w:line="220" w:lineRule="exact"/>
      <w:ind w:firstLine="284"/>
      <w:jc w:val="both"/>
    </w:pPr>
    <w:rPr>
      <w:sz w:val="20"/>
      <w:szCs w:val="20"/>
    </w:rPr>
  </w:style>
  <w:style w:type="character" w:customStyle="1" w:styleId="apple-style-span">
    <w:name w:val="apple-style-span"/>
    <w:basedOn w:val="a0"/>
    <w:uiPriority w:val="99"/>
    <w:rsid w:val="000020C2"/>
  </w:style>
  <w:style w:type="character" w:customStyle="1" w:styleId="rvts0">
    <w:name w:val="rvts0"/>
    <w:rsid w:val="009A1D77"/>
  </w:style>
  <w:style w:type="character" w:customStyle="1" w:styleId="20">
    <w:name w:val="Заголовок 2 Знак"/>
    <w:basedOn w:val="a0"/>
    <w:link w:val="2"/>
    <w:uiPriority w:val="9"/>
    <w:semiHidden/>
    <w:rsid w:val="00DC6DD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styleId="af3">
    <w:name w:val="Revision"/>
    <w:hidden/>
    <w:uiPriority w:val="99"/>
    <w:semiHidden/>
    <w:rsid w:val="005A5669"/>
    <w:rPr>
      <w:sz w:val="24"/>
      <w:szCs w:val="24"/>
      <w:lang w:val="ru-RU" w:eastAsia="ar-SA"/>
    </w:rPr>
  </w:style>
  <w:style w:type="paragraph" w:customStyle="1" w:styleId="16">
    <w:name w:val="Абзац списку1"/>
    <w:basedOn w:val="a"/>
    <w:qFormat/>
    <w:rsid w:val="006250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e">
    <w:name w:val="Абзац списку Знак"/>
    <w:aliases w:val="List Paragraph1 Знак Знак Знак,Colorful List - Accent 11 Знак,No Spacing1 Знак,List Paragraph2 Знак,List Paragraph11 Знак,Абзац списка2 Знак,Абзац списка21 Знак,Dot pt Знак,F5 List Paragraph Знак,Bullet 1 Знак,просто Знак"/>
    <w:link w:val="ad"/>
    <w:uiPriority w:val="34"/>
    <w:qFormat/>
    <w:locked/>
    <w:rsid w:val="00FB5C79"/>
    <w:rPr>
      <w:rFonts w:ascii="Calibri" w:eastAsia="Calibri" w:hAnsi="Calibri"/>
      <w:sz w:val="22"/>
      <w:szCs w:val="22"/>
      <w:lang w:eastAsia="en-US"/>
    </w:rPr>
  </w:style>
  <w:style w:type="paragraph" w:customStyle="1" w:styleId="gmail-p1">
    <w:name w:val="gmail-p1"/>
    <w:basedOn w:val="a"/>
    <w:rsid w:val="00D90769"/>
    <w:pPr>
      <w:spacing w:before="100" w:beforeAutospacing="1" w:after="100" w:afterAutospacing="1"/>
    </w:pPr>
    <w:rPr>
      <w:lang w:val="ru-RU"/>
    </w:rPr>
  </w:style>
  <w:style w:type="character" w:customStyle="1" w:styleId="gmail-s1">
    <w:name w:val="gmail-s1"/>
    <w:basedOn w:val="a0"/>
    <w:rsid w:val="00D90769"/>
  </w:style>
  <w:style w:type="character" w:customStyle="1" w:styleId="gmail-apple-converted-space">
    <w:name w:val="gmail-apple-converted-space"/>
    <w:basedOn w:val="a0"/>
    <w:rsid w:val="00FE3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8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0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9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03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7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6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2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750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5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8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1186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4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4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44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3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8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249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1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1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15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0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3538</TotalTime>
  <Pages>6</Pages>
  <Words>7997</Words>
  <Characters>4559</Characters>
  <Application>Microsoft Office Word</Application>
  <DocSecurity>0</DocSecurity>
  <Lines>37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КОМІТЕТ ВЕРХОВНОЇ РАДИ УКРАЇНИ З ПИТАНЬ</vt:lpstr>
      <vt:lpstr>КОМІТЕТ ВЕРХОВНОЇ РАДИ УКРАЇНИ З ПИТАНЬ</vt:lpstr>
    </vt:vector>
  </TitlesOfParts>
  <Company>VR</Company>
  <LinksUpToDate>false</LinksUpToDate>
  <CharactersWithSpaces>12531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ВЕРХОВНОЇ РАДИ УКРАЇНИ З ПИТАНЬ</dc:title>
  <dc:subject/>
  <dc:creator>Юрий</dc:creator>
  <cp:keywords/>
  <cp:lastModifiedBy>Альона Вікторівна Найденко</cp:lastModifiedBy>
  <cp:revision>956</cp:revision>
  <cp:lastPrinted>2021-05-12T09:20:00Z</cp:lastPrinted>
  <dcterms:created xsi:type="dcterms:W3CDTF">2020-04-16T12:09:00Z</dcterms:created>
  <dcterms:modified xsi:type="dcterms:W3CDTF">2021-07-06T14:22:00Z</dcterms:modified>
</cp:coreProperties>
</file>